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6F" w:rsidRPr="00055C45" w:rsidRDefault="00B1686F" w:rsidP="00830382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30382" w:rsidRDefault="00374E44" w:rsidP="00830382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5C45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ทิศทางการพัฒนาการศึกษาขั้นพื้นฐาน </w:t>
      </w:r>
    </w:p>
    <w:p w:rsidR="00A53282" w:rsidRPr="00055C45" w:rsidRDefault="00A53282" w:rsidP="00830382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2558</w:t>
      </w:r>
    </w:p>
    <w:p w:rsidR="00331AA4" w:rsidRPr="00055C45" w:rsidRDefault="00331AA4" w:rsidP="00331AA4">
      <w:pPr>
        <w:rPr>
          <w:rFonts w:ascii="TH SarabunPSK" w:hAnsi="TH SarabunPSK" w:cs="TH SarabunPSK"/>
          <w:b/>
          <w:bCs/>
        </w:rPr>
      </w:pPr>
    </w:p>
    <w:p w:rsidR="00331AA4" w:rsidRPr="00055C45" w:rsidRDefault="00331AA4" w:rsidP="006A4FAE">
      <w:pPr>
        <w:shd w:val="clear" w:color="auto" w:fill="FBD4B4" w:themeFill="accent6" w:themeFillTint="66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5C45">
        <w:rPr>
          <w:rFonts w:ascii="TH SarabunPSK" w:hAnsi="TH SarabunPSK" w:cs="TH SarabunPSK"/>
          <w:b/>
          <w:bCs/>
          <w:sz w:val="32"/>
          <w:szCs w:val="32"/>
          <w:cs/>
        </w:rPr>
        <w:t>นโยบายของคณะรัฐมนตรี</w:t>
      </w:r>
    </w:p>
    <w:p w:rsidR="006A4FAE" w:rsidRPr="00055C45" w:rsidRDefault="006A4FAE" w:rsidP="00D8280C">
      <w:pPr>
        <w:spacing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  <w:cs/>
        </w:rPr>
      </w:pPr>
      <w:r w:rsidRPr="00055C4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นโยบายรัฐมนตรีว่าการกระทรวงศึกษาธิการ</w:t>
      </w:r>
      <w:r w:rsidRPr="00055C45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055C4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ประจำปีงบประมาณ ๒๕๕๘</w:t>
      </w:r>
      <w:r w:rsidRPr="00055C45">
        <w:rPr>
          <w:rFonts w:ascii="TH SarabunPSK" w:eastAsia="Times New Roman" w:hAnsi="TH SarabunPSK" w:cs="TH SarabunPSK"/>
          <w:b/>
          <w:bCs/>
          <w:sz w:val="32"/>
          <w:szCs w:val="32"/>
        </w:rPr>
        <w:t> "</w:t>
      </w:r>
      <w:r w:rsidRPr="00055C4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๕ นโยบายทั่วไป ๗ นโยบายเฉพาะ และ ๑๐ นโยบายเร่งด่วน"</w:t>
      </w:r>
    </w:p>
    <w:p w:rsidR="00D8280C" w:rsidRPr="00055C45" w:rsidRDefault="00D8280C" w:rsidP="00D8280C">
      <w:pPr>
        <w:spacing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</w:rPr>
      </w:pPr>
    </w:p>
    <w:p w:rsidR="006A4FAE" w:rsidRPr="00055C45" w:rsidRDefault="006A4FAE" w:rsidP="006A4FAE">
      <w:pPr>
        <w:shd w:val="clear" w:color="auto" w:fill="FFFF0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๕ นโยบายทั่วไป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๑. การพัฒนาและปฏิรูปการศึกษา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จะต้องยึดหลักการมีส่วนร่วม การกระจายอำนาจ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และความต้องการของทุกภาคส่วนในสังคม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มีความสอดคล้องกับทิศทางการพัฒนาและเพิ่มศักยภาพการแข่งขันของประเทศ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รวมทั้งเป็นไปตามกระบวนการของสภาปฏิรูปแห่งชาติและสภานิติบัญญัติแห่งชาติ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และแนวนโยบายของคณะรัฐมนตรี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เพื่อให้การดำเนินงานเป็นที่ยอมรับและเกิดความมั่นคงยั่งยืนในระบบการศึกษา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ของไทย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๒.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การสร้างโอกาสทางการศึกษาในสังคมไทย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จะต้องให้ความสำคัญกับการสร้างความเท่าเทียมและเป็นธรรม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โดยการน้อมนำแนวทางการพัฒนาระบบการจัดการศึกษาของพระบาทสมเด็จพระเจ้าอยู่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หัวและเทคโนโลยีสารสนเทศเพื่อการศึกษาสมัยใหม่เข้ามาประยุกต์ใช้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เพื่อเป็นการส่งเสริมให้ประชาชนทุกกลุ่มได้มีโอกาสเข้าถึงองค์ความรู้ได้โดย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สะดวก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และสามารถพัฒนาและประยุกต์ใช้องค์ความรู้ในการดำเนินชีวิตได้อย่างต่อเนื่อง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รวมทั้งเป็นการยกระดับคุณภาพการศึกษาอย่างเท่าเทียม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๓.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การพัฒนาระบบการจัดการศึกษาและการพัฒนาหลักสูตรทางการศึกษา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จะต้องให้ความสำคัญกับการยกระดับความรู้ให้มีคุณภาพและได้มาตรฐานสากล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ควบคู่ไปกับการส่งเสริมการเรียนรู้ภูมิปัญญาท้องถิ่น และปลูกฝังคุณธรรม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การสร้างวินัย ปลูกฝังอุดมการณ์ความยึดมั่นในสถาบันชาติ ศาสนา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และพระมหากษัตริย์ การมีจิตสาธารณะ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ความตระหนักถึงผลประโยชน์ของส่วนรวมมากกว่าส่วนตน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และเสริมสร้างความรู้ความเข้าใจที่ถูกต้องในหลักการประชาธิปไตย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เคารพความคิดเห็นของผู้อื่น ยอมรับความแตกต่างหลากหลายทางความคิด อุดมการณ์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และความเชื่อ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รวมทั้งรู้คุณค่าและสืบสานวัฒนธรรมและขนบประเพณีอันดีงามของไทย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๔.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การส่งเสริมและยกสถานะของครูซึ่งเป็นบุคลากรหลักในระบบการศึกษา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จะต้องให้ความสำคัญกับการสร้างเสริมให้วิชาชีพครูเป็นวิชาชีพชั้นสูงในสังคม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เป็นบุคลากรที่ได้รับการยกย่องว่าเป็นแบบอย่างที่ดีในเรื่องคุณธรรมและ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จริยธรรม มีภูมิความรู้และทักษะในการสื่อสารถ่ายทอดความรู้ที่เหมาะสม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มีทัศนคติที่ดีต่อวิชาชีพครู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ตลอดจนมีฐานะและคุณภาพชีวิตที่ดีสอดคล้องกับสภาพทางเศรษฐกิจและสังคมไทยใน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ปัจจุบัน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๕.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การบริหารและการปฏิบัติราชการกระทรวงในทุกระดับ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จะต้องให้ความสำคัญกับการบูร</w:t>
      </w:r>
      <w:proofErr w:type="spellStart"/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ณา</w:t>
      </w:r>
      <w:proofErr w:type="spellEnd"/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การการปฏิบัติของทุกหน่วยงานในสังกัดให้เป็น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ไปในทิศทางเดียวกันและประสานสอดคล้องกับหน่วยงานภาครัฐ ภาคเอกชน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และภาคประชาชนที่เกี่ยวข้อง รวมทั้งเป็นไปตามหลัก</w:t>
      </w:r>
      <w:proofErr w:type="spellStart"/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ธรรมาภิ</w:t>
      </w:r>
      <w:proofErr w:type="spellEnd"/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บาล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ปราศจากการทุจริตคอรัปชั่น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ตลอดจนให้ความสำคัญกับการเผยแพร่ข้อมูลข่าวสารเกี่ยวกับงานด้านการศึกษาที่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ถูกต้อง รวดเร็ว และตรงกับความต้องการของสังคม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D8280C" w:rsidRPr="00055C45" w:rsidRDefault="00D8280C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8280C" w:rsidRPr="00055C45" w:rsidRDefault="00D8280C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8280C" w:rsidRPr="00055C45" w:rsidRDefault="00D8280C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8280C" w:rsidRDefault="00D8280C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A2D7A" w:rsidRPr="00055C45" w:rsidRDefault="00FA2D7A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8280C" w:rsidRPr="00055C45" w:rsidRDefault="00D8280C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A4FAE" w:rsidRPr="00055C45" w:rsidRDefault="006A4FAE" w:rsidP="006A4FAE">
      <w:pPr>
        <w:shd w:val="clear" w:color="auto" w:fill="FFFF0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๗ นโยบายเฉพาะ    (ดำเนินการให้เห็นผลใน ๑ ปี)</w:t>
      </w:r>
    </w:p>
    <w:p w:rsidR="006A4FAE" w:rsidRPr="004F2852" w:rsidRDefault="006A4FAE" w:rsidP="006A4FA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>            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๑. การพัฒนาการศึกษาในพื้นที่จังหวัดชายแดนภาคใต้และสนับสนุนการแก้ไขปัญหาและพัฒนาจังหวัดชายแดนภาคใต้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C00000"/>
          <w:sz w:val="32"/>
          <w:szCs w:val="32"/>
        </w:rPr>
      </w:pPr>
      <w:r w:rsidRPr="00055C45">
        <w:rPr>
          <w:rFonts w:ascii="TH SarabunPSK" w:eastAsia="Times New Roman" w:hAnsi="TH SarabunPSK" w:cs="TH SarabunPSK"/>
          <w:b/>
          <w:bCs/>
          <w:color w:val="C00000"/>
          <w:sz w:val="32"/>
          <w:szCs w:val="32"/>
        </w:rPr>
        <w:t xml:space="preserve">          </w:t>
      </w:r>
      <w:r w:rsidRPr="00055C45">
        <w:rPr>
          <w:rFonts w:ascii="TH SarabunPSK" w:eastAsia="Times New Roman" w:hAnsi="TH SarabunPSK" w:cs="TH SarabunPSK"/>
          <w:b/>
          <w:bCs/>
          <w:color w:val="C00000"/>
          <w:sz w:val="32"/>
          <w:szCs w:val="32"/>
          <w:cs/>
        </w:rPr>
        <w:t>เป้าหมายในการดำเนินนโยบาย :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๑.๑ การพัฒนาการศึกษาและพัฒนารูปแบบการจัดการศึกษามีความเหมาะสมกับพื้นที่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๑.๒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สามารถยกระดับคุณภาพการศึกษาโดยอาศัยระบบเทคโนโลยีสารสนเทศเพื่อการศึกษา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สมัยใหม่เข้ามาประยุกต์ใช้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และแก้ไขปัญหาการอ่านภาษาไทยไม่ออกและเขียนไม่ได้ของนักเรียนในพื้นที่อย่าง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จริงจัง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๑.๓ สามารถพัฒนาระบบการให้ค่าตอบแทน สิ่งจูงใจและสวัสดิการ สำหรับบุคลากรทางการศึกษาในพื้นที่เสี่ยงภัยได้อย่างเหมาะสม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๑.๔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มีมาตรการด้านความปลอดภัยที่ชัดเจนสำหรับนักเรียนนักศึกษา ครูอาจารย์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และสถานศึกษาโดยการบูร</w:t>
      </w:r>
      <w:proofErr w:type="spellStart"/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ณา</w:t>
      </w:r>
      <w:proofErr w:type="spellEnd"/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การแผนและการปฏิบัติร่วมกับหน่วยงานความมั่นคงใน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พื้นที่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๑.๕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มีกิจกรรมสนับสนุนการพัฒนาการศึกษาและการจัดการศึกษาโรงเรียนเอกชนในพื้นที่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เสี่ยงภัย รวมทั้งกิจกรรมส่งเสริมการเรียนรู้ เพิ่มพูนประสบการณ์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เปิดโลกทัศน์และสร้างความหวัง การยึดมั่นในหลักคุณธรรมและสถาบันหลักของชาติ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ให้กับนักเรียนนักศึกษาในพื้นที่จังหวัดชายแดนภาคใต้อย่างต่อเนื่อง</w:t>
      </w:r>
    </w:p>
    <w:p w:rsidR="006A4FAE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๑.๖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สามารถเสริมสร้างความเข้าใจที่ถูกต้องให้กับองค์การระหว่างประเทศโดยเฉพาะ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องค์การสหประชาชาติและยูเนสโก ประเทศกลุ่มประชาชาติมุสลิม ประเทศเพื่อนบ้าน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และสื่อมวลชน อย่างต่อเนื่อง</w:t>
      </w:r>
    </w:p>
    <w:p w:rsidR="00FA2D7A" w:rsidRPr="00055C45" w:rsidRDefault="00FA2D7A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A4FAE" w:rsidRPr="004F2852" w:rsidRDefault="006A4FAE" w:rsidP="006A4FA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</w:pP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 xml:space="preserve">          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๒. การเตรียมความพร้อมเข้าสู่ประชาคมอาเซียนในปี พ.ศ.๒๕๕๘ และการดำรงความต่อเนื่องภายหลังการก้าวเข้าสู่ประชาคมอาเซียน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C00000"/>
          <w:sz w:val="32"/>
          <w:szCs w:val="32"/>
        </w:rPr>
      </w:pPr>
      <w:r w:rsidRPr="00055C45">
        <w:rPr>
          <w:rFonts w:ascii="TH SarabunPSK" w:eastAsia="Times New Roman" w:hAnsi="TH SarabunPSK" w:cs="TH SarabunPSK"/>
          <w:b/>
          <w:bCs/>
          <w:color w:val="C00000"/>
          <w:sz w:val="32"/>
          <w:szCs w:val="32"/>
        </w:rPr>
        <w:t xml:space="preserve">          </w:t>
      </w:r>
      <w:r w:rsidRPr="00055C45">
        <w:rPr>
          <w:rFonts w:ascii="TH SarabunPSK" w:eastAsia="Times New Roman" w:hAnsi="TH SarabunPSK" w:cs="TH SarabunPSK"/>
          <w:b/>
          <w:bCs/>
          <w:color w:val="C00000"/>
          <w:sz w:val="32"/>
          <w:szCs w:val="32"/>
          <w:cs/>
        </w:rPr>
        <w:t>เป้าหมายในการดำเนินนโยบาย :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๒.๑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โครงสร้างพื้นฐานทางการศึกษาของภาครัฐและเอกชน นักเรียน นักศึกษา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ครูอาจารย์ และบุคลากรทางการศึกษา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มีความพร้อมในการก้าวเข้าสู่ประชาคมอาเซียนในปี พ.ศ.๒๕๕๘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๒.๒ มีกิจกรรมการเรียนรู้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ขยายความสัมพันธ์และพัฒนาความร่วมมือทางการศึกษา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และการแลกเปลี่ยนทางการศึกษา กับประเทศสมาชิกอาเซียนอย่างต่อเนื่อง</w:t>
      </w:r>
    </w:p>
    <w:p w:rsidR="006A4FAE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๒.๓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สามารถพัฒนาและเสริมทักษะด้านภาษาอังกฤษและภาษาประเทศสมาชิกอาเซียน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สร้างความรู้ความเข้าใจเกี่ยวกับอาเซียน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การยอมรับในความแตกต่างหลากหลายในลักษณะพหุสังคมวัฒนธรรม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และให้ความเคารพในอุดมการณ์ความเชื่อบนพื้นฐานของหลักสิทธิมนุษยชนและ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ศักดิ์ศรีของความเป็นมนุษย์ ให้กับนักเรียน นักศึกษา ครูอาจารย์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และบุคลากรทางการศึกษาทุกระดับ ให้เห็นผลอย่างเป็นรูปธรรม</w:t>
      </w:r>
      <w:r w:rsidRPr="00055C45">
        <w:rPr>
          <w:rFonts w:ascii="TH SarabunPSK" w:eastAsia="Times New Roman" w:hAnsi="TH SarabunPSK" w:cs="TH SarabunPSK"/>
          <w:sz w:val="32"/>
          <w:szCs w:val="32"/>
        </w:rPr>
        <w:t>       </w:t>
      </w:r>
    </w:p>
    <w:p w:rsidR="00FA2D7A" w:rsidRPr="00055C45" w:rsidRDefault="00FA2D7A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A4FAE" w:rsidRPr="004F2852" w:rsidRDefault="006A4FAE" w:rsidP="006A4FA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</w:pP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>           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๓. การพัฒนาศักยภาพการแข่งขันและสนับสนุนการพัฒนาประเทศอย่างยั่งยืน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C00000"/>
          <w:sz w:val="32"/>
          <w:szCs w:val="32"/>
        </w:rPr>
      </w:pPr>
      <w:r w:rsidRPr="00055C45">
        <w:rPr>
          <w:rFonts w:ascii="TH SarabunPSK" w:eastAsia="Times New Roman" w:hAnsi="TH SarabunPSK" w:cs="TH SarabunPSK"/>
          <w:b/>
          <w:bCs/>
          <w:color w:val="C00000"/>
          <w:sz w:val="32"/>
          <w:szCs w:val="32"/>
        </w:rPr>
        <w:t xml:space="preserve">          </w:t>
      </w:r>
      <w:r w:rsidRPr="00055C45">
        <w:rPr>
          <w:rFonts w:ascii="TH SarabunPSK" w:eastAsia="Times New Roman" w:hAnsi="TH SarabunPSK" w:cs="TH SarabunPSK"/>
          <w:b/>
          <w:bCs/>
          <w:color w:val="C00000"/>
          <w:sz w:val="32"/>
          <w:szCs w:val="32"/>
          <w:cs/>
        </w:rPr>
        <w:t>เป้าหมายในการดำเนินนโยบาย :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๓.๑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มีแนวทางการส่งเสริมและดำเนินการเพื่อปรับสัดส่วนผู้เรียนอาชีวศึกษาและ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สามัญศึกษาให้เหมาะสมกับความต้องการกำลังคนในตลาดแรงงานรองรับการพัฒนา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ประเทศ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๓.๒ มีแนวทางการพัฒนาหลักสูตร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ระบบการจัดการศึกษา และบุคลากรทางศึกษา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รองรับทิศทางการพัฒนาประเทศโดยใช้วิทยาศาสตร์ เทคโนโลยี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และนวัตกรรมเป็นฐานการพัฒนา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๓.๓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มีกิจกรรมที่เป็นการส่งเสริมการวิจัย พัฒนา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และการสร้างนวัตกรรมในสถาบันทางการศึกษา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เพื่อการนำไปใช้ประโยชน์และสร้างมูลค่าสนับสนุนการพัฒนาเศรษฐกิจและสังคมของ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ประเทศ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  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๓.๔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มีแผนงานและโครงการเพื่อส่งเสริมการผลิตกำลังคนด้านการอาชีวศึกษาตอบสนองต่อ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ภาคการผลิตสินค้าและอาหาร ภาคการท่องเที่ยว ภาคการบริการ ภาคการขนส่ง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บุคลากรทางการแพทย์และพยาบาล และอื่น ๆ ในสาขาที่มีความขาดแคลน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ให้สอดคล้องกับความต้องการของตลาดแรงงานทั้งด้านปริมาณและคุณภาพ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โดยให้ความสำคัญกับการส่งเสริมการมีส่วนร่วมและการจัดทำความตกลงร่วมระหว่าง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ภาครัฐและเอกชนในการสนับสนุนการผลิต การพัฒนาระบบการจัดการ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และการพัฒนากำลังคน ทั้งระบบ</w:t>
      </w:r>
    </w:p>
    <w:p w:rsidR="006A4FAE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๓.๕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มีกิจกรรมเพื่อสนับสนุนและส่งเสริมการเผยแพร่ความรู้และการพัฒนาต่อยอดความ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รู้เพื่อใช้ประโยชน์ในเชิงพาณิชย์ วิสาหกิจ การประกอบอาชีพและดำเนินธุรกิจ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ควบคู่ไปกับการเผยแพร่องค์ความรู้และแนวทางการประยุกต์ใช้หลักปรัชญา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เศรษฐกิจพอเพียงมาใช้กับการดำเนินชีวิตประจำวันในการศึกษาทั้งในระบบและนอก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ระบบอย่างเป็นรูปธรรม</w:t>
      </w:r>
    </w:p>
    <w:p w:rsidR="00FA2D7A" w:rsidRPr="00055C45" w:rsidRDefault="00FA2D7A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A4FAE" w:rsidRPr="004F2852" w:rsidRDefault="006A4FAE" w:rsidP="006A4FA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</w:pP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 xml:space="preserve">          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๔. การมุ่งเน้นการผลิตและพัฒนาครูและบุคลากรทางการศึกษาให้มีคุณภาพ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C00000"/>
          <w:sz w:val="32"/>
          <w:szCs w:val="32"/>
        </w:rPr>
      </w:pPr>
      <w:r w:rsidRPr="00055C45">
        <w:rPr>
          <w:rFonts w:ascii="TH SarabunPSK" w:eastAsia="Times New Roman" w:hAnsi="TH SarabunPSK" w:cs="TH SarabunPSK"/>
          <w:b/>
          <w:bCs/>
          <w:color w:val="C00000"/>
          <w:sz w:val="32"/>
          <w:szCs w:val="32"/>
        </w:rPr>
        <w:t xml:space="preserve">          </w:t>
      </w:r>
      <w:r w:rsidRPr="00055C45">
        <w:rPr>
          <w:rFonts w:ascii="TH SarabunPSK" w:eastAsia="Times New Roman" w:hAnsi="TH SarabunPSK" w:cs="TH SarabunPSK"/>
          <w:b/>
          <w:bCs/>
          <w:color w:val="C00000"/>
          <w:sz w:val="32"/>
          <w:szCs w:val="32"/>
          <w:cs/>
        </w:rPr>
        <w:t>เป้าหมายในการดำเนินนโยบาย :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๔.๑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มีแนวทางการพัฒนาระบบการผลิตครูให้เพียงพอต่อความต้องการและเหมาะสมกับอัตรา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กำลังข้าราชการครูและบุคลากรทางการศึกษา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และปรับระบบการรับรองมาตรฐานวิชาชีพครูให้เอื้อต่อการเพิ่มโอกาสให้มี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บุคลากรที่มีความรู้และประสบการณ์ที่เหมาะสมเข้ามาในระบบการศึกษา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๔.๒ ระบบการบริหารงานบุคคล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การย้ายบรรจุ และการประเมิน</w:t>
      </w:r>
      <w:proofErr w:type="spellStart"/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วิทย</w:t>
      </w:r>
      <w:proofErr w:type="spellEnd"/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ฐานะของครูและบุคลากรทางการศึกษา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มีมาตรฐานระดับสากล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สามารถเพิ่มศักยภาพในการให้การศึกษาและลดภาระงานที่ไม่จำเป็นรวมทั้งไม่ส่ง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ผลกระทบต่อการปฏิบัติงานตามภารกิจหลัก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๔.๓ ครูและบุคลากรทางการศึกษามีจิตวิญญาณของความเป็นครู การเป็นครูมืออาชีพ และยึดมั่นในจรรยาบรรณของวิชาชีพ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๔.๔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สามารถกำหนดแนวทางการพัฒนาตามเส้นทางวิชาชีพและความก้าวหน้าในหน้าที่การงาน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ได้อย่างเป็นระบบ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มีระบบสนับสนุนการพัฒนาตนเองและการแลกเปลี่ยนเรียนรู้อย่างต่อเนื่อง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โดยอาศัยเทคโนโลยีสารสนเทศสมัยใหม่เข้ามาประยุกต์ใช้ในการระบบคลังความรู้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การแลกเปลี่ยนเรียนรู้ และการประเมินผล อย่างเป็นรูปธรรม</w:t>
      </w:r>
    </w:p>
    <w:p w:rsidR="006A4FAE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๔.๕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มีแผนงานและโครงการเพื่อยกระดับคุณภาพชีวิตครู อาจารย์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และบุคลากรทางการศึกษา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โดยการพัฒนาระบบสวัสดิการที่มุ่งการแก้ไขปัญหาและให้การช่วยเหลือที่ยั่งยืน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และให้ความสำคัญกับการแก้ไขปัญหาหนี้สินอย่างเป็นระบบ</w:t>
      </w:r>
    </w:p>
    <w:p w:rsidR="00FA2D7A" w:rsidRPr="00055C45" w:rsidRDefault="00FA2D7A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A4FAE" w:rsidRPr="004F2852" w:rsidRDefault="006A4FAE" w:rsidP="006A4FA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</w:pP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 xml:space="preserve">          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๕. การพัฒนาระบบเทคโนโลยีสารสนเทศเพื่อการศึกษาให้ทันสมัย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C00000"/>
          <w:sz w:val="32"/>
          <w:szCs w:val="32"/>
        </w:rPr>
      </w:pPr>
      <w:r w:rsidRPr="00055C45">
        <w:rPr>
          <w:rFonts w:ascii="TH SarabunPSK" w:eastAsia="Times New Roman" w:hAnsi="TH SarabunPSK" w:cs="TH SarabunPSK"/>
          <w:b/>
          <w:bCs/>
          <w:color w:val="C00000"/>
          <w:sz w:val="32"/>
          <w:szCs w:val="32"/>
        </w:rPr>
        <w:t xml:space="preserve">          </w:t>
      </w:r>
      <w:r w:rsidRPr="00055C45">
        <w:rPr>
          <w:rFonts w:ascii="TH SarabunPSK" w:eastAsia="Times New Roman" w:hAnsi="TH SarabunPSK" w:cs="TH SarabunPSK"/>
          <w:b/>
          <w:bCs/>
          <w:color w:val="C00000"/>
          <w:sz w:val="32"/>
          <w:szCs w:val="32"/>
          <w:cs/>
        </w:rPr>
        <w:t>เป้าหมายในการดำเนินนโยบาย :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๕.๑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น้อมนำแนวทางการพัฒนาระบบการศึกษาของพระบาทสมเด็จพระเจ้าอยู่หัวมาเป็นหลัก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ในการดำเนินแผนงานและโครงการในการพัฒนาระบบเทคโนโลยีสารสนเทศเพื่อการศึกษา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๕.๒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การดำเนินแผนงานและโครงการในการพัฒนาระบบเทคโนโลยีสารสนเทศเพื่อการศึกษา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จะต้องพิจารณาถึงความพร้อมและความเหมาะสมกับหลักสูตรและระดับการเรียนการสอน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ความคุ้มค่า ความจำเป็นในการลดอุปสรรคและเป็นการเพิ่มประสิทธิภาพ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การยกระดับคุณภาพการศึกษา รวมทั้งความเท่าเทียมและครอบคลุมพื้นที่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๕.๓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มีแผนงานและโครงการในการพัฒนาระบบเทคโนโลยีสารสนเทศสนับสนุนการเรียนการ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 xml:space="preserve">สอนอย่างเต็มรูปแบบ โดยขยายโรงเรียนนำร่องในการจัดทำห้องเรียน 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Smart Classroom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ออกสู่ส่วนภูมิภาคมากขึ้น</w:t>
      </w:r>
    </w:p>
    <w:p w:rsidR="006A4FAE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๕.๔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สามารถใช้ระบบเทคโนโลยีสารสนเทศเพื่อการบริหารจัดการและ</w:t>
      </w:r>
      <w:proofErr w:type="spellStart"/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บูรณา</w:t>
      </w:r>
      <w:proofErr w:type="spellEnd"/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การเครือข่าย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คอมพิวเตอร์ เครือข่ายต่าง ๆ เชื่อมโยงกับสถิติข้อมูลทางการศึกษา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และประมวลผลข้อมูลที่จำเป็นสำหรับใช้ประกอบการตัดสินใจในการบริหารทรัพยากร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ทางการศึกษาได้อย่างมีประสิทธิภาพ</w:t>
      </w:r>
    </w:p>
    <w:p w:rsidR="004F2852" w:rsidRDefault="004F2852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F2852" w:rsidRDefault="004F2852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A4FAE" w:rsidRPr="004F2852" w:rsidRDefault="006A4FAE" w:rsidP="006A4FA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</w:pP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 xml:space="preserve"> 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๖. การเพิ่มประสิทธิภาพการปฏิบัติราชการตามแผนปฏิบัติราชการประจำปีงบประมาณ ๒๕๕๘ ของกระทรวงศึกษาธิการ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C00000"/>
          <w:sz w:val="32"/>
          <w:szCs w:val="32"/>
        </w:rPr>
      </w:pPr>
      <w:r w:rsidRPr="00055C45">
        <w:rPr>
          <w:rFonts w:ascii="TH SarabunPSK" w:eastAsia="Times New Roman" w:hAnsi="TH SarabunPSK" w:cs="TH SarabunPSK"/>
          <w:b/>
          <w:bCs/>
          <w:color w:val="C00000"/>
          <w:sz w:val="32"/>
          <w:szCs w:val="32"/>
        </w:rPr>
        <w:t xml:space="preserve">          </w:t>
      </w:r>
      <w:r w:rsidRPr="00055C45">
        <w:rPr>
          <w:rFonts w:ascii="TH SarabunPSK" w:eastAsia="Times New Roman" w:hAnsi="TH SarabunPSK" w:cs="TH SarabunPSK"/>
          <w:b/>
          <w:bCs/>
          <w:color w:val="C00000"/>
          <w:sz w:val="32"/>
          <w:szCs w:val="32"/>
          <w:cs/>
        </w:rPr>
        <w:t>เป้าหมายในการดำเนินนโยบาย :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๖.๑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สามารถถ่ายทอดนโยบายพื้นฐานและนโยบายเร่งด่วนของคณะรัฐมนตรีที่เกี่ยวข้อง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กับด้านการศึกษาลงสู่แผนปฏิบัติราชการประจำปี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เพื่อให้การนำสู่การปฏิบัติสามารถดำเนินการได้อย่างชัดเจนและติดตามความก้าว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หน้าในการดำเนินการได้อย่างต่อเนื่อง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๖.๒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สามารถสื่อสารถ่ายทอดให้ทุกหน่วยงานและบุคลากรทุกระดับมีความรู้และความเข้า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ใจในสาระสำคัญของแผนปฏิบัติราชการประจำปีงบประมาณ ๒๕๕๘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และพัฒนาตัวชี้วัดที่ชัดเจนเพื่อประสิทธิภาพในการแปลงแผนไปสู่การปฏิบัติ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ภายในช่วงเดือนแรกของปีงบประมาณ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เพื่อให้การปฏิบัติราชการในภาพรวมเป็นไปอย่างมีประสิทธิภาพและเป็นไปในทิศ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ทางเดียวกัน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๖.๓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หน่วยงานส่วนกลางสามารถให้การสนับสนุนทรัพยากรอย่างเพียงพอในการปฏิบัติ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ราชการตามแผนปฏิบัติราชการประจำปีงบประมาณ ๒๕๕๘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ของหน่วยปฏิบัติในระดับพื้นที่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๖.๔ มีระบบการติดตาม ตรวจสอบ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ประเมินผล และการรายงานให้มีประสิทธิภาพ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เพื่อให้การได้ข้อมูลสารสนเทศที่ถูกต้องและรวดเร็ว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เพื่อการทบทวนและปรับปรุงการดำเนินงานให้บรรลุเป้าหมายได้ทันต่อเหตุการณ์</w:t>
      </w:r>
    </w:p>
    <w:p w:rsidR="00FA2D7A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๖.๕ สามารถติดตาม ประเมินผล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และรายงานผลการปฏิบัติราชการและผลการเบิกจ่ายงบประมาณเป็นรายไตรมาสได้อย่าง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และสามารถกำหนดมาตรการเพื่อปรับปรุงกระบวนการปฏิบัติงานและแก้ไขปัญหาอย่าง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ทันต่อสถานการณ์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มีระบบวิเคราะห์ประสิทธิภาพการใช้จ่ายงบประมาณและจัดทำแผนเพิ่มประสิทธิภาพ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รวมทั้งมีระบบการกำกับดูแลเพื่อให้เกิดความโปร่งใส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และเร่งรัดการเบิกจ่ายงบประมาณที่มีประสิทธิภาพเพื่อให้การเบิกจ่ายงบประมาณ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เป็นไปตามเป้าหมายที่กำหนด</w:t>
      </w:r>
    </w:p>
    <w:p w:rsidR="006A4FAE" w:rsidRPr="004F2852" w:rsidRDefault="006A4FAE" w:rsidP="006A4FA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br/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 xml:space="preserve">           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๗.การดำเนินการตามแผนการศึกษาแห่งชาติและการปฏิรูปการศึกษา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C00000"/>
          <w:sz w:val="32"/>
          <w:szCs w:val="32"/>
        </w:rPr>
      </w:pPr>
      <w:r w:rsidRPr="00055C45">
        <w:rPr>
          <w:rFonts w:ascii="TH SarabunPSK" w:eastAsia="Times New Roman" w:hAnsi="TH SarabunPSK" w:cs="TH SarabunPSK"/>
          <w:b/>
          <w:bCs/>
          <w:color w:val="C00000"/>
          <w:sz w:val="32"/>
          <w:szCs w:val="32"/>
        </w:rPr>
        <w:t xml:space="preserve">          </w:t>
      </w:r>
      <w:r w:rsidRPr="00055C45">
        <w:rPr>
          <w:rFonts w:ascii="TH SarabunPSK" w:eastAsia="Times New Roman" w:hAnsi="TH SarabunPSK" w:cs="TH SarabunPSK"/>
          <w:b/>
          <w:bCs/>
          <w:color w:val="C00000"/>
          <w:sz w:val="32"/>
          <w:szCs w:val="32"/>
          <w:cs/>
        </w:rPr>
        <w:t>เป้าหมายในการดำเนินนโยบาย :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๗.๑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มีความก้าวหน้าในการดำเนินการตามแผนการศึกษาแห่งชาติฉบับปรับปรุง ครั้งที่ ๒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และเป็นไปตามเป้าหมายเมื่อสิ้นสุดแผนฯ ปี พ.ศ.๒๕๕๙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และสามารถดำเนินการจัดทำร่างแผนการศึกษาแห่งชาติในห้วงระยะเวลาต่อไป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๗.๒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มีแผนงานและโครงการในการจัดและส่งเสริมการศึกษา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โดยเฉพาะการดำเนินการต่อเนื่องของการปฏิรูปการเรียนรู้ทั้งระบบให้เชื่อมโยง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กันทั้งการปฏิรูปหลักสูตรและการปฏิรูปการเรียนการสอนกับการเรียนรู้ยุคใหม่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ปฏิรูประบบการผลิตและพัฒนาครู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การพัฒนาเทคโนโลยีสารสนเทศและการสื่อสารสำหรับการปฏิรูปการเรียนรู้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การยกระดับคุณภาพการศึกษาสู่มาตรฐานสากล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และการส่งเสริมให้เอกชนมีส่วนร่วมในการจัดและสนับสนุนการศึกษา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๗.๓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สามารถติดตามรายละเอียดแนวทางการปฏิรูปการศึกษาของสภาปฏิรูปแห่งชาติ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สภานิติบัญญัติแห่งชาติ และแนวนโยบายของคณะรัฐมนตรี ได้อย่างต่อเนื่อง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และสามารถรายงานสรุปความก้าวหน้าเป็นรายไตรมาส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รวมทั้งสามารถวางแนวทางรองรับการเปลี่ยนแปลงทั้งในเชิงโครงสร้าง ระบบงาน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กฎหมาย ระบบการบริหารจัดการ และอื่น ๆ ที่เกี่ยวข้อง ได้อย่างเป็นระบบ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D8280C" w:rsidRPr="00055C45" w:rsidRDefault="00D8280C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8280C" w:rsidRPr="00055C45" w:rsidRDefault="00D8280C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C1E87" w:rsidRDefault="00FC1E87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br w:type="page"/>
      </w:r>
    </w:p>
    <w:p w:rsidR="006A4FAE" w:rsidRPr="00055C45" w:rsidRDefault="006A4FAE" w:rsidP="006A4FAE">
      <w:pPr>
        <w:shd w:val="clear" w:color="auto" w:fill="FFFF0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00"/>
        </w:rPr>
        <w:lastRenderedPageBreak/>
        <w:t xml:space="preserve">          </w:t>
      </w:r>
      <w:r w:rsidRPr="00055C45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00"/>
          <w:cs/>
        </w:rPr>
        <w:t>๑๐ นโยบายเร่งด่วน     (ดำเนินการให้เห็นผลใน ๓ เดือน)</w:t>
      </w:r>
    </w:p>
    <w:p w:rsidR="006A4FAE" w:rsidRPr="004F2852" w:rsidRDefault="006A4FAE" w:rsidP="006A4FA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</w:pP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 xml:space="preserve">           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๑.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 xml:space="preserve"> 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เร่งสำรวจและให้ความช่วยเหลือเยียวยา รวมทั้งฟื้นฟูโรงเรียน สถานศึกษา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 xml:space="preserve"> 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นักเรียน นักศึกษา ครูอาจารย์ และบุคลากรทางการศึกษา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 xml:space="preserve"> 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ที่ได้รับผลกระทบจากเหตุการณ์อุทกภัย โดยเร็ว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C00000"/>
          <w:sz w:val="32"/>
          <w:szCs w:val="32"/>
        </w:rPr>
      </w:pPr>
      <w:r w:rsidRPr="00055C45">
        <w:rPr>
          <w:rFonts w:ascii="TH SarabunPSK" w:eastAsia="Times New Roman" w:hAnsi="TH SarabunPSK" w:cs="TH SarabunPSK"/>
          <w:b/>
          <w:bCs/>
          <w:color w:val="C00000"/>
          <w:sz w:val="32"/>
          <w:szCs w:val="32"/>
        </w:rPr>
        <w:t xml:space="preserve">          </w:t>
      </w:r>
      <w:r w:rsidRPr="00055C45">
        <w:rPr>
          <w:rFonts w:ascii="TH SarabunPSK" w:eastAsia="Times New Roman" w:hAnsi="TH SarabunPSK" w:cs="TH SarabunPSK"/>
          <w:b/>
          <w:bCs/>
          <w:color w:val="C00000"/>
          <w:sz w:val="32"/>
          <w:szCs w:val="32"/>
          <w:cs/>
        </w:rPr>
        <w:t>เป้าหมายในการดำเนินนโยบาย :</w:t>
      </w:r>
    </w:p>
    <w:p w:rsidR="006A4FAE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โรงเรียน สถานศึกษา นักเรียน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นักศึกษา ครูอาจารย์ และบุคลากรทางการศึกษา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ได้รับการช่วยเหลือเยียวยาและฟื้นฟู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ให้สามารถทำการเรียนการสอนได้ตามปกติอย่างรวดเร็ว</w:t>
      </w:r>
    </w:p>
    <w:p w:rsidR="00FA2D7A" w:rsidRPr="00055C45" w:rsidRDefault="00FA2D7A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A4FAE" w:rsidRPr="004F2852" w:rsidRDefault="006A4FAE" w:rsidP="006A4FA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</w:pP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 xml:space="preserve">          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๒. เร่งแก้ไขปัญหาความรุนแรงและเหตุทะเลาะวิวาทของนักศึกษาอาชีวะศึกษาอย่างเป็นระบบและต่อเนื่อง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C00000"/>
          <w:sz w:val="32"/>
          <w:szCs w:val="32"/>
        </w:rPr>
      </w:pPr>
      <w:r w:rsidRPr="00055C45">
        <w:rPr>
          <w:rFonts w:ascii="TH SarabunPSK" w:eastAsia="Times New Roman" w:hAnsi="TH SarabunPSK" w:cs="TH SarabunPSK"/>
          <w:b/>
          <w:bCs/>
          <w:color w:val="C00000"/>
          <w:sz w:val="32"/>
          <w:szCs w:val="32"/>
        </w:rPr>
        <w:t xml:space="preserve">          </w:t>
      </w:r>
      <w:r w:rsidRPr="00055C45">
        <w:rPr>
          <w:rFonts w:ascii="TH SarabunPSK" w:eastAsia="Times New Roman" w:hAnsi="TH SarabunPSK" w:cs="TH SarabunPSK"/>
          <w:b/>
          <w:bCs/>
          <w:color w:val="C00000"/>
          <w:sz w:val="32"/>
          <w:szCs w:val="32"/>
          <w:cs/>
        </w:rPr>
        <w:t>เป้าหมายในการดำเนินนโยบาย :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๒.๑ มีการดำเนินการร่วมกับหน่วยงานที่เกี่ยวข้องเพื่อกำหนดมาตรการในการแก้ไขปัญหาที่ชัดเจนและมีการปฏิบัติอย่างจริงจัง</w:t>
      </w:r>
    </w:p>
    <w:p w:rsidR="006A4FAE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๒.๒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ไม่มีเหตุทะเลาะวิวาทของนักศึกษาอาชีวะศึกษาจนส่งผลกระทบต่อชีวิตและ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ทรัพย์สินของประชาชนทั่วไป/จำนวนเหตุทะเลาะวิวาทของนักศึกษาอาชีวะศึกษาใน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ช่วง ๓ เดือนลดลงอย่างชัดเจน</w:t>
      </w:r>
    </w:p>
    <w:p w:rsidR="00FA2D7A" w:rsidRPr="00055C45" w:rsidRDefault="00FA2D7A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A4FAE" w:rsidRPr="004F2852" w:rsidRDefault="006A4FAE" w:rsidP="006A4FA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</w:pP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 xml:space="preserve">          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๓. เร่งสร้างค่านิยมอาชีวศึกษา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 xml:space="preserve"> 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ปรับภาพลักษณ์ และกำหนดมาตรการเพื่อจูงใจให้นักเรียนนักศึกษา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 xml:space="preserve"> 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พ่อแม่และผู้ปกครอง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 xml:space="preserve"> 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มีความยินดีและส่งเสริมให้บุตรหลานเข้ารับการศึกษาในสายอาชีพอาชีวศึกษา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 xml:space="preserve"> 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เพิ่มมากขึ้น โดยเฉพาะวิชาชีพที่ขาดแคลนและเป็นความต้องการของตลาดแรงงาน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C00000"/>
          <w:sz w:val="32"/>
          <w:szCs w:val="32"/>
        </w:rPr>
      </w:pPr>
      <w:r w:rsidRPr="00055C45">
        <w:rPr>
          <w:rFonts w:ascii="TH SarabunPSK" w:eastAsia="Times New Roman" w:hAnsi="TH SarabunPSK" w:cs="TH SarabunPSK"/>
          <w:b/>
          <w:bCs/>
          <w:color w:val="C00000"/>
          <w:sz w:val="32"/>
          <w:szCs w:val="32"/>
        </w:rPr>
        <w:t xml:space="preserve">          </w:t>
      </w:r>
      <w:r w:rsidRPr="00055C45">
        <w:rPr>
          <w:rFonts w:ascii="TH SarabunPSK" w:eastAsia="Times New Roman" w:hAnsi="TH SarabunPSK" w:cs="TH SarabunPSK"/>
          <w:b/>
          <w:bCs/>
          <w:color w:val="C00000"/>
          <w:sz w:val="32"/>
          <w:szCs w:val="32"/>
          <w:cs/>
        </w:rPr>
        <w:t>เป้าหมายในการดำเนินนโยบาย :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๓.๑ มีกิจกรรมเสริมสร้างภาพลักษณ์ที่ดีของการศึกษาในสายอาชีพอาชีวศึกษาอย่างต่อเนื่อง</w:t>
      </w:r>
    </w:p>
    <w:p w:rsidR="006A4FAE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๓.๒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มีการกำหนดแผนงานหรือมาตรการเพื่อจูงใจในการเข้ารับการศึกษาสายอาชีพ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อาชีวศึกษา โดยเฉพาะวิชาชีพที่ขาดแคลน และมีระบบการติดตาม ควบคุม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อย่างเป็นระบบและชัดเจน</w:t>
      </w:r>
    </w:p>
    <w:p w:rsidR="00FA2D7A" w:rsidRPr="00055C45" w:rsidRDefault="00FA2D7A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A4FAE" w:rsidRPr="004F2852" w:rsidRDefault="006A4FAE" w:rsidP="006A4FA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</w:pP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 xml:space="preserve">          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๔. ทบทวนหลักสูตร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 xml:space="preserve"> 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การเรียนการสอน เพื่อให้ผู้เรียนพัฒนากระบวนการคิด วิเคราะห์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 xml:space="preserve"> 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มีเวลาทำกิจกรรมเพื่อพัฒนาความรู้ ความสามารถ ทักษะ และประสบการณ์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 xml:space="preserve"> 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รวมทั้งปลูกฝังในเรื่องค่านิยมหลัก มีคุณธรรม จริยธรรม สร้างวินัย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 xml:space="preserve"> 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จิตสำนึกความรับผิดชอบต่อสังคม การยึดมั่นในสถาบันชาติ ศาสนา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 xml:space="preserve"> 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พระมหากษัตริย์ และความภาคภูมิใจในการเป็นคนไทย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C00000"/>
          <w:sz w:val="32"/>
          <w:szCs w:val="32"/>
        </w:rPr>
      </w:pPr>
      <w:r w:rsidRPr="00055C45">
        <w:rPr>
          <w:rFonts w:ascii="TH SarabunPSK" w:eastAsia="Times New Roman" w:hAnsi="TH SarabunPSK" w:cs="TH SarabunPSK"/>
          <w:b/>
          <w:bCs/>
          <w:color w:val="C00000"/>
          <w:sz w:val="32"/>
          <w:szCs w:val="32"/>
        </w:rPr>
        <w:t xml:space="preserve">          </w:t>
      </w:r>
      <w:r w:rsidRPr="00055C45">
        <w:rPr>
          <w:rFonts w:ascii="TH SarabunPSK" w:eastAsia="Times New Roman" w:hAnsi="TH SarabunPSK" w:cs="TH SarabunPSK"/>
          <w:b/>
          <w:bCs/>
          <w:color w:val="C00000"/>
          <w:sz w:val="32"/>
          <w:szCs w:val="32"/>
          <w:cs/>
        </w:rPr>
        <w:t>เป้าหมายในการดำเนินนโยบาย :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๔.๑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มีแนวทางปรับปรุงหลักสูตรให้เด็กและเยาวชนได้พัฒนากระบวนการคิด ทักษะ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ความสามารถอย่างรอบด้านทั้งร่างกาย อารมณ์ สังคมสติปัญญา การปลูกฝังค่านิยม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๑๒ ประการ การเรียนรู้ประสบการณ์จากการทำกิจกรรม ฝึกปฏิบัติอย่างเหมาะสม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แต่ละช่วงวัย และการวางพื้นฐานเพื่อการทำงาน การศึกษาเพื่ออาชีพ</w:t>
      </w:r>
    </w:p>
    <w:p w:rsidR="006A4FAE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๔.๒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นำร่องรูปแบบการบริหารจัดการสถานศึกษาที่ดี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และผลักดันกฎหมายที่จะเป็นรากฐานและกลไกการขับเคลื่อนการปฏิรูปการศึกษาระยะ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ยาว</w:t>
      </w:r>
    </w:p>
    <w:p w:rsidR="00FA2D7A" w:rsidRDefault="00FA2D7A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A2D7A" w:rsidRDefault="00FA2D7A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A2D7A" w:rsidRDefault="00FA2D7A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A2D7A" w:rsidRDefault="00FA2D7A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A2D7A" w:rsidRPr="00055C45" w:rsidRDefault="00FA2D7A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A4FAE" w:rsidRPr="004F2852" w:rsidRDefault="006A4FAE" w:rsidP="006A4FA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</w:pP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lastRenderedPageBreak/>
        <w:t xml:space="preserve">          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๕.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 xml:space="preserve"> 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เร่งพิจารณาทบทวนการอุดหนุนรายหัวแก่นักเรียนในระดับการศึกษาขั้นพื้นฐาน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 xml:space="preserve"> 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ทั้งของภาครัฐและเอกชน การช่วยเหลือค่าอุปกรณ์การเรียนของนักเรียนสายอาชีพ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 xml:space="preserve"> 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อาชีวศึกษา และการช่วยเหลือเด็กยากจน พิการ และด้อยโอกาส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C00000"/>
          <w:sz w:val="32"/>
          <w:szCs w:val="32"/>
        </w:rPr>
      </w:pPr>
      <w:r w:rsidRPr="00055C45">
        <w:rPr>
          <w:rFonts w:ascii="TH SarabunPSK" w:eastAsia="Times New Roman" w:hAnsi="TH SarabunPSK" w:cs="TH SarabunPSK"/>
          <w:b/>
          <w:bCs/>
          <w:color w:val="C00000"/>
          <w:sz w:val="32"/>
          <w:szCs w:val="32"/>
        </w:rPr>
        <w:t xml:space="preserve">          </w:t>
      </w:r>
      <w:r w:rsidRPr="00055C45">
        <w:rPr>
          <w:rFonts w:ascii="TH SarabunPSK" w:eastAsia="Times New Roman" w:hAnsi="TH SarabunPSK" w:cs="TH SarabunPSK"/>
          <w:b/>
          <w:bCs/>
          <w:color w:val="C00000"/>
          <w:sz w:val="32"/>
          <w:szCs w:val="32"/>
          <w:cs/>
        </w:rPr>
        <w:t>เป้าหมายในการดำเนินนโยบาย :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๕.๑ มีกระบวนการพิจารณาอย่างรอบคอบและสามารถเสนอขออนุมัติ/เห็นชอบได้ตามขั้นตอนตามกฎหมายและกฎระเบียบที่กำหนด</w:t>
      </w:r>
    </w:p>
    <w:p w:rsidR="006A4FAE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๕.๒ สามารถให้การอุดหนุนและการช่วยเหลือมีความเหมาะสมกับสภาวะทางเศรษฐกิจและสังคมในปัจจุบัน</w:t>
      </w:r>
    </w:p>
    <w:p w:rsidR="00FA2D7A" w:rsidRPr="00055C45" w:rsidRDefault="00FA2D7A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A4FAE" w:rsidRPr="004F2852" w:rsidRDefault="006A4FAE" w:rsidP="006A4FA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</w:pP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 xml:space="preserve">          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๖.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 xml:space="preserve"> 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เร่งขยายบทบาทของภาคเอกชนในการมีส่วนร่วมในระบบการศึกษา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 xml:space="preserve"> 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โดยเฉพาะการจัดทำข้อตกลงระหว่างผู้ประกอบการธุรกิจเอกชนในการให้การสนับสนุน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 xml:space="preserve"> 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และการรับนักเรียนนักศึกษาเข้าทำงานหลังสำเร็จการศึกษา และการสนับสนุนอื่น ๆ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 xml:space="preserve"> 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ให้เพิ่มมากขึ้น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C00000"/>
          <w:sz w:val="32"/>
          <w:szCs w:val="32"/>
        </w:rPr>
      </w:pPr>
      <w:r w:rsidRPr="00055C45">
        <w:rPr>
          <w:rFonts w:ascii="TH SarabunPSK" w:eastAsia="Times New Roman" w:hAnsi="TH SarabunPSK" w:cs="TH SarabunPSK"/>
          <w:b/>
          <w:bCs/>
          <w:color w:val="C00000"/>
          <w:sz w:val="32"/>
          <w:szCs w:val="32"/>
        </w:rPr>
        <w:t xml:space="preserve">          </w:t>
      </w:r>
      <w:r w:rsidRPr="00055C45">
        <w:rPr>
          <w:rFonts w:ascii="TH SarabunPSK" w:eastAsia="Times New Roman" w:hAnsi="TH SarabunPSK" w:cs="TH SarabunPSK"/>
          <w:b/>
          <w:bCs/>
          <w:color w:val="C00000"/>
          <w:sz w:val="32"/>
          <w:szCs w:val="32"/>
          <w:cs/>
        </w:rPr>
        <w:t>เป้าหมายในการดำเนินนโยบาย :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๖.๑ มีแนวทางและมาตรการจูงใจภาคเอกชนให้เข้ามามีส่วนร่วมในระบบการศึกษา</w:t>
      </w:r>
    </w:p>
    <w:p w:rsidR="006A4FAE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๖.๒ มีการจัดทำข้อตกลงกับผู้ประกอบการธุรกิจเอกชนในการให้การสนับสนุนเพิ่มมากขึ้น</w:t>
      </w:r>
    </w:p>
    <w:p w:rsidR="00FA2D7A" w:rsidRPr="00055C45" w:rsidRDefault="00FA2D7A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A4FAE" w:rsidRPr="004F2852" w:rsidRDefault="006A4FAE" w:rsidP="006A4FA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</w:pP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 xml:space="preserve">          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๗.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 xml:space="preserve"> 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เร่งปรับระบบการบรรจุครูและการรับรองมาตรฐานวิชาชีพครูให้เอื้อต่อการเพิ่ม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 xml:space="preserve"> 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โอกาสให้มีบุคลากรที่มีความรู้และประสบการณ์ที่เหมาะสมเข้ามาในระบบการศึกษา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 xml:space="preserve"> 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เพิ่มมากขึ้น เพื่อสนับสนุนการแก้ไขปัญหาการขาดแคลนครูและบุคลากรอาชีวศึกษา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 xml:space="preserve"> 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และครูสาขาขาดแคลนในระดับการศึกษาขั้นพื้นฐาน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C00000"/>
          <w:sz w:val="32"/>
          <w:szCs w:val="32"/>
        </w:rPr>
      </w:pPr>
      <w:r w:rsidRPr="00055C45">
        <w:rPr>
          <w:rFonts w:ascii="TH SarabunPSK" w:eastAsia="Times New Roman" w:hAnsi="TH SarabunPSK" w:cs="TH SarabunPSK"/>
          <w:b/>
          <w:bCs/>
          <w:color w:val="C00000"/>
          <w:sz w:val="32"/>
          <w:szCs w:val="32"/>
        </w:rPr>
        <w:t xml:space="preserve">          </w:t>
      </w:r>
      <w:r w:rsidRPr="00055C45">
        <w:rPr>
          <w:rFonts w:ascii="TH SarabunPSK" w:eastAsia="Times New Roman" w:hAnsi="TH SarabunPSK" w:cs="TH SarabunPSK"/>
          <w:b/>
          <w:bCs/>
          <w:color w:val="C00000"/>
          <w:sz w:val="32"/>
          <w:szCs w:val="32"/>
          <w:cs/>
        </w:rPr>
        <w:t>เป้าหมายในการดำเนินนโยบาย :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๗.๑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มีกระบวนการพิจารณาอย่างรอบคอบและสามารถเสนอขออนุมัติ/เห็นชอบได้ตามขั้นตอน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ตามกฎหมายและกฎระเบียบที่กำหนด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รวมถึงปรับแก้กฎหมายและระเบียบที่เกี่ยวข้องซึ่งเป็นอุปสรรคต่อการดำเนินงาน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ที่มีประสิทธิภาพ</w:t>
      </w:r>
    </w:p>
    <w:p w:rsidR="006A4FAE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๗.๒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สามารถปรับระบบการบรรจุครูและการรับรองมาตรฐานวิชาชีพครูให้เอื้อต่อการ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เพิ่มโอกาสให้มีบุคลากรที่มีความรู้และประสบการณ์เข้ามาในระบบการศึกษาเพิ่ม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มากขึ้น</w:t>
      </w:r>
    </w:p>
    <w:p w:rsidR="00FA2D7A" w:rsidRPr="00055C45" w:rsidRDefault="00FA2D7A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A4FAE" w:rsidRPr="004F2852" w:rsidRDefault="006A4FAE" w:rsidP="006A4FA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</w:pP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 xml:space="preserve">          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๘.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 xml:space="preserve"> 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เร่งทบทวนมาตรการการจัดกิจกรรมรับน้องของนักเรียนนักศึกษาในสถาบันการศึกษา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 xml:space="preserve"> 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ต่าง ๆ และมาตรการติดตาม ควบคุม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 xml:space="preserve"> 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การลักลอบการจัดกิจกรรมรับน้องทั้งภายในและภายนอกสถาบันการศึกษา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 xml:space="preserve"> 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ให้เป็นไปในแนวทางที่สร้างสรรค์ ปลอดภัย ปราศจากการใช้ความรุนแรง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 xml:space="preserve"> 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การละเมิดและคุกคามทางเพศ รวมทั้งไม่ขัดต่อหลักศีลธรรมขนบประเพณีอันดีงาม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 xml:space="preserve"> 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และเป็นไปตามหลักสิทธิมนุษยชน โดยให้มีผลบังคับใช้ให้ทุกสถาบัน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 xml:space="preserve"> 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การศึกษายึดถือเป็นแนวทางปฏิบัติอย่างเคร่งครัด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C00000"/>
          <w:sz w:val="32"/>
          <w:szCs w:val="32"/>
        </w:rPr>
      </w:pPr>
      <w:r w:rsidRPr="00055C45">
        <w:rPr>
          <w:rFonts w:ascii="TH SarabunPSK" w:eastAsia="Times New Roman" w:hAnsi="TH SarabunPSK" w:cs="TH SarabunPSK"/>
          <w:b/>
          <w:bCs/>
          <w:color w:val="C00000"/>
          <w:sz w:val="32"/>
          <w:szCs w:val="32"/>
        </w:rPr>
        <w:t xml:space="preserve">          </w:t>
      </w:r>
      <w:r w:rsidRPr="00055C45">
        <w:rPr>
          <w:rFonts w:ascii="TH SarabunPSK" w:eastAsia="Times New Roman" w:hAnsi="TH SarabunPSK" w:cs="TH SarabunPSK"/>
          <w:b/>
          <w:bCs/>
          <w:color w:val="C00000"/>
          <w:sz w:val="32"/>
          <w:szCs w:val="32"/>
          <w:cs/>
        </w:rPr>
        <w:t>เป้าหมายในการดำเนินนโยบาย :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๘.๑ มีกระบวนการพิจารณาอย่างรอบคอบและสามารถเสนอขออนุมัติ/เห็นชอบได้ตามขั้นตอนตามกฎหมายและกฎระเบียบที่กำหนด</w:t>
      </w:r>
    </w:p>
    <w:p w:rsidR="006A4FAE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๘.๒ มีมาตรการและแนวทางที่ชัดเจนและมีผลบังคับใช้ในทางปฏิบัติอย่างเป็นรูปธรรม</w:t>
      </w:r>
    </w:p>
    <w:p w:rsidR="00FA2D7A" w:rsidRDefault="00FA2D7A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br w:type="page"/>
      </w:r>
    </w:p>
    <w:p w:rsidR="006A4FAE" w:rsidRPr="004F2852" w:rsidRDefault="006A4FAE" w:rsidP="004F2852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</w:pP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lastRenderedPageBreak/>
        <w:t xml:space="preserve">          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๙.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 xml:space="preserve"> 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เร่งทบทวนมาตรการความปลอดภัยสำหรับสถาบันการศึกษาต่าง ๆ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 xml:space="preserve"> 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เกี่ยวกับการจัดกิจกรรม</w:t>
      </w:r>
      <w:proofErr w:type="spellStart"/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ทัศน</w:t>
      </w:r>
      <w:proofErr w:type="spellEnd"/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ศึกษานอกสถานศึกษา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 xml:space="preserve"> 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และมาตรการความปลอดภัยในการเดินทางและการขนส่งเป็นหมู่คณะของนักเรียน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 xml:space="preserve"> 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นักศึกษา ครูอาจารย์ และบุคลากรทางการศึกษา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 xml:space="preserve"> 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โดยให้มีผลบังคับใช้ให้ทุกสถาบันการศึกษายึดถือเป็นแนวทางปฏิบัติอย่างเคร่งครัด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C00000"/>
          <w:sz w:val="32"/>
          <w:szCs w:val="32"/>
        </w:rPr>
      </w:pPr>
      <w:r w:rsidRPr="00055C45">
        <w:rPr>
          <w:rFonts w:ascii="TH SarabunPSK" w:eastAsia="Times New Roman" w:hAnsi="TH SarabunPSK" w:cs="TH SarabunPSK"/>
          <w:b/>
          <w:bCs/>
          <w:color w:val="C00000"/>
          <w:sz w:val="32"/>
          <w:szCs w:val="32"/>
        </w:rPr>
        <w:t xml:space="preserve">          </w:t>
      </w:r>
      <w:r w:rsidRPr="00055C45">
        <w:rPr>
          <w:rFonts w:ascii="TH SarabunPSK" w:eastAsia="Times New Roman" w:hAnsi="TH SarabunPSK" w:cs="TH SarabunPSK"/>
          <w:b/>
          <w:bCs/>
          <w:color w:val="C00000"/>
          <w:sz w:val="32"/>
          <w:szCs w:val="32"/>
          <w:cs/>
        </w:rPr>
        <w:t>เป้าหมายในการดำเนินนโยบาย :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๙.๑ มีกระบวนการพิจารณาอย่างรอบคอบและสามารถเสนอขออนุมัติ/เห็นชอบได้ตามขั้นตอนตามกฎหมายและกฎระเบียบที่กำหนด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๙.๒ มีมาตรการและแนวทางที่ชัดเจนและมีผลบังคับใช้ในทางปฏิบัติอย่างเป็นรูปธรรม</w:t>
      </w:r>
    </w:p>
    <w:p w:rsidR="006A4FAE" w:rsidRPr="004F2852" w:rsidRDefault="006A4FAE" w:rsidP="006A4FA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</w:pP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 xml:space="preserve">          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๑๐.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 xml:space="preserve"> 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เร่งดำเนินการตามนโยบายเร่งด่วนของคณะรัฐมนตรีที่เกี่ยวข้องกับด้านการศึกษา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 xml:space="preserve"> 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ทั้งที่เป็นหน่วยรับผิดชอบหลักและหน่วยสนับสนุน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 xml:space="preserve"> 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ให้เห็นผลในทางปฏิบัติอย่างเป็นรูปธรรม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 xml:space="preserve"> </w:t>
      </w:r>
      <w:r w:rsidRPr="004F28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และเป็นไปตามเป้าหมายและกรอบระยะเวลาที่กำหนด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C00000"/>
          <w:sz w:val="32"/>
          <w:szCs w:val="32"/>
        </w:rPr>
      </w:pPr>
      <w:r w:rsidRPr="00055C45">
        <w:rPr>
          <w:rFonts w:ascii="TH SarabunPSK" w:eastAsia="Times New Roman" w:hAnsi="TH SarabunPSK" w:cs="TH SarabunPSK"/>
          <w:b/>
          <w:bCs/>
          <w:color w:val="C00000"/>
          <w:sz w:val="32"/>
          <w:szCs w:val="32"/>
        </w:rPr>
        <w:t xml:space="preserve">          </w:t>
      </w:r>
      <w:r w:rsidRPr="00055C45">
        <w:rPr>
          <w:rFonts w:ascii="TH SarabunPSK" w:eastAsia="Times New Roman" w:hAnsi="TH SarabunPSK" w:cs="TH SarabunPSK"/>
          <w:b/>
          <w:bCs/>
          <w:color w:val="C00000"/>
          <w:sz w:val="32"/>
          <w:szCs w:val="32"/>
          <w:cs/>
        </w:rPr>
        <w:t>เป้าหมายในการดำเนินนโยบาย :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๑๐.๑ มีการกำหนดหน่วยงานรับผิดชอบในการดำเนินการตามนโยบายเร่งด่วนที่ชัดเจน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๑๐.๒ มีการกำหนดตัวชี้วัด ค่าเป้าหมาย แผนงาน โครงการ และกิจกรรม รองรับอย่างเป็นรูปธรรม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๑๐.๓ มีระบบการติดตาม ตรวจสอบ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ประเมินผล และการรายงานผลที่มีประสิทธิภาพ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โดยสามารถรายงานความก้าวหน้าในการดำเนินงานได้อย่างต่อเนื่อง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๑๐.๔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มีระบบการวิเคราะห์และประมวลผล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เพื่อกำหนดมาตรการในการแก้ไขปัญหาและลดผลกระทบทางลบได้อย่างรวดเร็ว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และสามารถดำเนินการได้ตามเป้าหมายที่กำหนด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๑๐.๕ สามารถให้ข้อมูลที่ถูกต้องและทันสมัยต่อคณะรัฐมนตรีและสังคมได้อย่างรวดเร็ว</w:t>
      </w:r>
    </w:p>
    <w:p w:rsidR="00403C1A" w:rsidRPr="00055C45" w:rsidRDefault="00403C1A" w:rsidP="006A4FA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1F497D" w:themeColor="text2"/>
          <w:sz w:val="32"/>
          <w:szCs w:val="32"/>
        </w:rPr>
      </w:pPr>
    </w:p>
    <w:p w:rsidR="00FA2D7A" w:rsidRDefault="00FA2D7A">
      <w:pPr>
        <w:rPr>
          <w:rFonts w:ascii="TH SarabunPSK" w:eastAsia="Times New Roman" w:hAnsi="TH SarabunPSK" w:cs="TH SarabunPSK"/>
          <w:b/>
          <w:bCs/>
          <w:color w:val="1F497D" w:themeColor="text2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color w:val="1F497D" w:themeColor="text2"/>
          <w:sz w:val="32"/>
          <w:szCs w:val="32"/>
          <w:cs/>
        </w:rPr>
        <w:br w:type="page"/>
      </w:r>
    </w:p>
    <w:p w:rsidR="006A4FAE" w:rsidRPr="00055C45" w:rsidRDefault="00D8280C" w:rsidP="006A4FA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1F497D" w:themeColor="text2"/>
          <w:sz w:val="32"/>
          <w:szCs w:val="32"/>
        </w:rPr>
      </w:pPr>
      <w:r w:rsidRPr="00055C45">
        <w:rPr>
          <w:rFonts w:ascii="TH SarabunPSK" w:eastAsia="Times New Roman" w:hAnsi="TH SarabunPSK" w:cs="TH SarabunPSK"/>
          <w:b/>
          <w:bCs/>
          <w:color w:val="1F497D" w:themeColor="text2"/>
          <w:sz w:val="32"/>
          <w:szCs w:val="32"/>
          <w:cs/>
        </w:rPr>
        <w:lastRenderedPageBreak/>
        <w:t>ก</w:t>
      </w:r>
      <w:r w:rsidR="006A4FAE" w:rsidRPr="00055C45">
        <w:rPr>
          <w:rFonts w:ascii="TH SarabunPSK" w:eastAsia="Times New Roman" w:hAnsi="TH SarabunPSK" w:cs="TH SarabunPSK"/>
          <w:b/>
          <w:bCs/>
          <w:color w:val="1F497D" w:themeColor="text2"/>
          <w:sz w:val="32"/>
          <w:szCs w:val="32"/>
          <w:cs/>
        </w:rPr>
        <w:t>ารขับเคลื่อนและกำกับดูแลการปฏิบัติตามนโยบาย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๑. นโยบายทั่วไปเป็นกรอบแนวทางการดำเนินงานทั้งปวงของทุกหน่วยงานและบุคลากรในสังกัดของ ศธ.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 xml:space="preserve">๒. </w:t>
      </w:r>
      <w:proofErr w:type="spellStart"/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สป</w:t>
      </w:r>
      <w:proofErr w:type="spellEnd"/>
      <w:r w:rsidRPr="00055C45">
        <w:rPr>
          <w:rFonts w:ascii="TH SarabunPSK" w:eastAsia="Times New Roman" w:hAnsi="TH SarabunPSK" w:cs="TH SarabunPSK"/>
          <w:sz w:val="32"/>
          <w:szCs w:val="32"/>
          <w:cs/>
        </w:rPr>
        <w:t>. ดำเนินการทบทวนตัวชี้วัด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กลยุทธ์ และแผนงาน/โครงการ/กิจกรรม ในแผนปฏิบัติราชการประจำปี ๒๕๕๘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รองรับการดำเนินงานและการติดตาม ตรวจสอบ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และประเมินผลการปฏิบัตินโยบายของคณะรัฐมนตรีและนโยบายรัฐมนตรีว่าการกระทรวง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ศึกษาธิการประจำปี (นโยบายเฉพาะและนโยบายเร่งด่วน) ออกแบบกระบวนการ กลไก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และแนวทางการติดตาม ตรวจสอบ และประเมินผล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รวมทั้งสื่อสารถ่ายทอดให้หน่วยปฏิบัติได้รับทราบทิศทางและเป้าหมายที่ชัดเจน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เพื่อให้การนำสู่การปฏิบัติเป็นไปอย่างมีประสิทธิภาพ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ให้แล้วเสร็จภายในเดือนแรกของปีงบประมาณ ๒๕๕๘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๓. หน่วยปฏิบัติที่เกี่ยวข้องให้การสนับสนุนและดำเนินการให้เป็นไปตามแนวทางที่กำหนด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 xml:space="preserve">๔. </w:t>
      </w:r>
      <w:proofErr w:type="spellStart"/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สป</w:t>
      </w:r>
      <w:proofErr w:type="spellEnd"/>
      <w:r w:rsidRPr="00055C45">
        <w:rPr>
          <w:rFonts w:ascii="TH SarabunPSK" w:eastAsia="Times New Roman" w:hAnsi="TH SarabunPSK" w:cs="TH SarabunPSK"/>
          <w:sz w:val="32"/>
          <w:szCs w:val="32"/>
          <w:cs/>
        </w:rPr>
        <w:t>. ติดตาม ตรวจสอบ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ประเมินผล และรายงานสรุปนำเรียนรัฐมนตรีว่าการกระทรวงศึกษาธิการ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เพื่อกรุณาทราบผลการปฏิบัติตามนโยบาย รวมทั้งปัญหาอุปสรรค ข้อขัดข้อง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และข้อเสนอแนะ ดังนี้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๔.๑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จัดทำรายงานและสรุปผลการปฏิบัติตามนโยบายเฉพาะ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ในเดือนสุดท้ายทุกไตรมาสของปีงบประมาณ ๒๕๕๘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ก่อนวันจันทร์สัปดาห์สุดท้ายของเดือน ธ.ค.๕๗ และ มี.ค. มิ.ย. ก.ย.๕๘)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๔.๒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จัดทำรายงานและสรุปผลการปฏิบัติตามนโยบายเร่งด่วน ทุกเดือนตลอด ๓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เดือนแรกของปีงบประมาณ ๒๕๕๘ (ก่อนวันจันทร์สัปดาห์สุดท้ายของเดือน ต.ค.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พ.ย. และ ธ.ค.๕๗)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           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๔.๓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การจัดทำรายงานและสรุปผลการปฏิบัติ ตามข้อ ๔.๑ และ ๔.๒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อาจมีการเปลี่ยนแปลงซึ่งจะมีการสั่งการให้ทราบเพื่อให้การดำเนินการเกิดความ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เหมาะสมต่อไป</w:t>
      </w:r>
    </w:p>
    <w:p w:rsidR="00194912" w:rsidRPr="00055C45" w:rsidRDefault="00194912" w:rsidP="00331AA4">
      <w:pPr>
        <w:pStyle w:val="af3"/>
        <w:tabs>
          <w:tab w:val="left" w:pos="993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:rsidR="00731033" w:rsidRPr="00055C45" w:rsidRDefault="00731033" w:rsidP="004F285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55C45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331AA4" w:rsidRPr="00055C45" w:rsidRDefault="00331AA4" w:rsidP="00331AA4">
      <w:pPr>
        <w:tabs>
          <w:tab w:val="left" w:pos="993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31AA4" w:rsidRPr="00055C45" w:rsidRDefault="00C5348B" w:rsidP="004E2BF9">
      <w:pPr>
        <w:shd w:val="clear" w:color="auto" w:fill="FBD4B4" w:themeFill="accent6" w:themeFillTint="66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5C45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E32403" w:rsidRPr="00055C45">
        <w:rPr>
          <w:rFonts w:ascii="TH SarabunPSK" w:hAnsi="TH SarabunPSK" w:cs="TH SarabunPSK"/>
          <w:b/>
          <w:bCs/>
          <w:sz w:val="32"/>
          <w:szCs w:val="32"/>
          <w:cs/>
        </w:rPr>
        <w:t>นโยบาย</w:t>
      </w:r>
      <w:r w:rsidR="00331AA4" w:rsidRPr="00055C45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สำนักงานคณะกรรมการการศึกษาขั้นพื้นฐาน</w:t>
      </w: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960BA" w:rsidRPr="00055C45" w:rsidTr="00C85338">
        <w:trPr>
          <w:tblHeader/>
        </w:trPr>
        <w:tc>
          <w:tcPr>
            <w:tcW w:w="9747" w:type="dxa"/>
          </w:tcPr>
          <w:p w:rsidR="00C960BA" w:rsidRPr="00055C45" w:rsidRDefault="00C960BA" w:rsidP="006A4F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60BA" w:rsidRPr="00055C45" w:rsidTr="00C85338">
        <w:tc>
          <w:tcPr>
            <w:tcW w:w="9747" w:type="dxa"/>
          </w:tcPr>
          <w:p w:rsidR="00C960BA" w:rsidRPr="00055C45" w:rsidRDefault="00C960BA" w:rsidP="006A4FAE">
            <w:pPr>
              <w:shd w:val="clear" w:color="auto" w:fill="FFFF99"/>
              <w:outlineLvl w:val="2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55C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วิสัยทัศน์</w:t>
            </w:r>
          </w:p>
          <w:p w:rsidR="00C960BA" w:rsidRPr="00055C45" w:rsidRDefault="00C960BA" w:rsidP="006A4FAE">
            <w:pPr>
              <w:ind w:firstLine="45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C4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การศึกษาขั้น</w:t>
            </w:r>
            <w:r w:rsidRPr="00055C45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</w:t>
            </w:r>
            <w:r w:rsidRPr="00055C4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ของประเทศไทย มีคุณภาพ และมาตรฐานระดับสากล บนพื้นฐานของความเป็นไทย</w:t>
            </w:r>
          </w:p>
          <w:p w:rsidR="00C960BA" w:rsidRPr="00055C45" w:rsidRDefault="00C960BA" w:rsidP="006A4F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60BA" w:rsidRPr="00055C45" w:rsidTr="00C85338">
        <w:tc>
          <w:tcPr>
            <w:tcW w:w="9747" w:type="dxa"/>
          </w:tcPr>
          <w:p w:rsidR="00C960BA" w:rsidRPr="00055C45" w:rsidRDefault="00C960BA" w:rsidP="006A4FAE">
            <w:pPr>
              <w:shd w:val="clear" w:color="auto" w:fill="FFFF99"/>
              <w:outlineLvl w:val="2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055C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Pr="00055C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</w:t>
            </w:r>
          </w:p>
          <w:p w:rsidR="00C960BA" w:rsidRPr="00055C45" w:rsidRDefault="00C960BA" w:rsidP="00DD33FC">
            <w:pPr>
              <w:pStyle w:val="aa"/>
              <w:numPr>
                <w:ilvl w:val="0"/>
                <w:numId w:val="16"/>
              </w:num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C4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ส่งเสริมและสนับสนุนให้ประชากรวัยเรียนทุกคน ได้รับการศึกษาอย่างทั่วถึง</w:t>
            </w:r>
            <w:r w:rsidRPr="00055C4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55C4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และมีคุณภาพ</w:t>
            </w:r>
            <w:r w:rsidRPr="00055C4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C960BA" w:rsidRPr="00055C45" w:rsidRDefault="00C960BA" w:rsidP="00DD33FC">
            <w:pPr>
              <w:pStyle w:val="aa"/>
              <w:numPr>
                <w:ilvl w:val="0"/>
                <w:numId w:val="16"/>
              </w:num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C4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ส่งเสริมให้ผู้เรียนมีคุณธรรม จริยธรรม</w:t>
            </w:r>
            <w:r w:rsidRPr="00055C4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55C4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มีคุณลักษณะอันพึงประสงค์ตามหลักสูตร</w:t>
            </w:r>
            <w:r w:rsidRPr="00055C4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C960BA" w:rsidRPr="00055C45" w:rsidRDefault="00C960BA" w:rsidP="00DD33FC">
            <w:pPr>
              <w:pStyle w:val="aa"/>
              <w:numPr>
                <w:ilvl w:val="0"/>
                <w:numId w:val="16"/>
              </w:num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C4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พัฒนาระบบบริหารจัดการที่เน้นการมีส่วนร่วมเพื่อเสริมสร้างความรับผิดชอบ</w:t>
            </w:r>
            <w:r w:rsidRPr="00055C4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55C4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ต่อคุณภาพการศึกษา</w:t>
            </w:r>
            <w:r w:rsidRPr="00055C4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C960BA" w:rsidRPr="00055C45" w:rsidRDefault="00C960BA" w:rsidP="006A4FAE">
            <w:pPr>
              <w:ind w:left="34" w:firstLine="14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60BA" w:rsidRPr="00055C45" w:rsidTr="00C85338">
        <w:tc>
          <w:tcPr>
            <w:tcW w:w="9747" w:type="dxa"/>
          </w:tcPr>
          <w:p w:rsidR="00C960BA" w:rsidRPr="00055C45" w:rsidRDefault="00C960BA" w:rsidP="006A4FAE">
            <w:pPr>
              <w:shd w:val="clear" w:color="auto" w:fill="FFFF99"/>
              <w:outlineLvl w:val="2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55C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</w:p>
          <w:p w:rsidR="00C960BA" w:rsidRPr="00055C45" w:rsidRDefault="00C960BA" w:rsidP="00DD33FC">
            <w:pPr>
              <w:pStyle w:val="aa"/>
              <w:numPr>
                <w:ilvl w:val="0"/>
                <w:numId w:val="15"/>
              </w:numPr>
              <w:tabs>
                <w:tab w:val="left" w:pos="321"/>
                <w:tab w:val="left" w:pos="851"/>
              </w:tabs>
              <w:ind w:left="0" w:firstLine="567"/>
              <w:rPr>
                <w:rFonts w:ascii="TH SarabunPSK" w:hAnsi="TH SarabunPSK" w:cs="TH SarabunPSK"/>
                <w:sz w:val="32"/>
                <w:szCs w:val="32"/>
              </w:rPr>
            </w:pPr>
            <w:r w:rsidRPr="00055C45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นักเรียนระดับก่อนประถมศึกษามี</w:t>
            </w:r>
            <w:r w:rsidRPr="00055C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5C45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พัฒนาการที่เหมาะสมตามช่วงวัยและได้สมดุลและนักเรียนระดับการศึกษาขั้นพื้น</w:t>
            </w:r>
            <w:r w:rsidRPr="00055C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5C45">
              <w:rPr>
                <w:rFonts w:ascii="TH SarabunPSK" w:hAnsi="TH SarabunPSK" w:cs="TH SarabunPSK"/>
                <w:sz w:val="32"/>
                <w:szCs w:val="32"/>
                <w:cs/>
              </w:rPr>
              <w:t>ฐานทุกคน มีพัฒนาการเหมาะสมตามช่วงวัยและมีคุณภาพ</w:t>
            </w:r>
          </w:p>
          <w:p w:rsidR="00C960BA" w:rsidRPr="00055C45" w:rsidRDefault="00C960BA" w:rsidP="00DD33FC">
            <w:pPr>
              <w:pStyle w:val="aa"/>
              <w:numPr>
                <w:ilvl w:val="0"/>
                <w:numId w:val="15"/>
              </w:numPr>
              <w:tabs>
                <w:tab w:val="left" w:pos="321"/>
                <w:tab w:val="left" w:pos="851"/>
              </w:tabs>
              <w:ind w:left="0" w:firstLine="567"/>
              <w:rPr>
                <w:rFonts w:ascii="TH SarabunPSK" w:hAnsi="TH SarabunPSK" w:cs="TH SarabunPSK"/>
                <w:sz w:val="32"/>
                <w:szCs w:val="32"/>
              </w:rPr>
            </w:pPr>
            <w:r w:rsidRPr="00055C45">
              <w:rPr>
                <w:rFonts w:ascii="TH SarabunPSK" w:hAnsi="TH SarabunPSK" w:cs="TH SarabunPSK"/>
                <w:sz w:val="32"/>
                <w:szCs w:val="32"/>
                <w:cs/>
              </w:rPr>
              <w:t>ประชากรวัยเรียนทุกคนได้รับโอกาสในการศึกษาขั้นพื้นฐานอย่างทั่วถึงมีคุณภาพและเสมอภาค</w:t>
            </w:r>
          </w:p>
          <w:p w:rsidR="00C960BA" w:rsidRPr="00055C45" w:rsidRDefault="00C960BA" w:rsidP="00DD33FC">
            <w:pPr>
              <w:pStyle w:val="aa"/>
              <w:numPr>
                <w:ilvl w:val="0"/>
                <w:numId w:val="15"/>
              </w:numPr>
              <w:tabs>
                <w:tab w:val="left" w:pos="321"/>
                <w:tab w:val="left" w:pos="851"/>
              </w:tabs>
              <w:ind w:left="0" w:firstLine="567"/>
              <w:rPr>
                <w:rFonts w:ascii="TH SarabunPSK" w:hAnsi="TH SarabunPSK" w:cs="TH SarabunPSK"/>
                <w:sz w:val="32"/>
                <w:szCs w:val="32"/>
              </w:rPr>
            </w:pPr>
            <w:r w:rsidRPr="00055C45">
              <w:rPr>
                <w:rFonts w:ascii="TH SarabunPSK" w:hAnsi="TH SarabunPSK" w:cs="TH SarabunPSK"/>
                <w:sz w:val="32"/>
                <w:szCs w:val="32"/>
                <w:cs/>
              </w:rPr>
              <w:t>ครู ผู้บริหารสถานศึกษาและบุคลากรทางการศึกษาอื่น มีทักษะที่เหมาะสมและมีวัฒนธรรมการทำงานที่มุ่งเน้นผลสัมฤทธิ์</w:t>
            </w:r>
          </w:p>
          <w:p w:rsidR="00C960BA" w:rsidRPr="00055C45" w:rsidRDefault="00C960BA" w:rsidP="00DD33FC">
            <w:pPr>
              <w:pStyle w:val="aa"/>
              <w:numPr>
                <w:ilvl w:val="0"/>
                <w:numId w:val="15"/>
              </w:numPr>
              <w:tabs>
                <w:tab w:val="left" w:pos="321"/>
                <w:tab w:val="left" w:pos="851"/>
              </w:tabs>
              <w:ind w:left="0" w:firstLine="567"/>
              <w:rPr>
                <w:rFonts w:ascii="TH SarabunPSK" w:hAnsi="TH SarabunPSK" w:cs="TH SarabunPSK"/>
                <w:sz w:val="32"/>
                <w:szCs w:val="32"/>
              </w:rPr>
            </w:pPr>
            <w:r w:rsidRPr="00055C45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ขตพื้นที่การศึกษาและสถานศึกษามีประสิทธิภาพและเป็นกลไกขับเคลื่อนการศึกษาขั้นพื้นฐานการศึกษาสู่คุณภาพมาตรฐานระดับสากล</w:t>
            </w:r>
          </w:p>
          <w:p w:rsidR="00C960BA" w:rsidRPr="00055C45" w:rsidRDefault="00C960BA" w:rsidP="00DD33FC">
            <w:pPr>
              <w:pStyle w:val="aa"/>
              <w:numPr>
                <w:ilvl w:val="0"/>
                <w:numId w:val="15"/>
              </w:numPr>
              <w:tabs>
                <w:tab w:val="left" w:pos="321"/>
                <w:tab w:val="left" w:pos="851"/>
              </w:tabs>
              <w:ind w:left="0" w:firstLine="567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55C45">
              <w:rPr>
                <w:rFonts w:ascii="TH SarabunPSK" w:hAnsi="TH SarabunPSK" w:cs="TH SarabunPSK"/>
                <w:sz w:val="32"/>
                <w:szCs w:val="32"/>
                <w:cs/>
              </w:rPr>
              <w:t>สพฐ</w:t>
            </w:r>
            <w:proofErr w:type="spellEnd"/>
            <w:r w:rsidRPr="00055C4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Pr="00055C45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055C45">
              <w:rPr>
                <w:rFonts w:ascii="TH SarabunPSK" w:hAnsi="TH SarabunPSK" w:cs="TH SarabunPSK"/>
                <w:sz w:val="32"/>
                <w:szCs w:val="32"/>
                <w:cs/>
              </w:rPr>
              <w:t>การการทำงานเน้นการบริหารแบบมีส่วนร่วมกระจายอำนาจและความรับผิดชอบสู่สำนักงานเขตพื้นที่การศึกษาและสถานศึกษา</w:t>
            </w:r>
          </w:p>
          <w:p w:rsidR="00C960BA" w:rsidRPr="00055C45" w:rsidRDefault="00C960BA" w:rsidP="00DD33FC">
            <w:pPr>
              <w:pStyle w:val="aa"/>
              <w:numPr>
                <w:ilvl w:val="0"/>
                <w:numId w:val="15"/>
              </w:numPr>
              <w:tabs>
                <w:tab w:val="left" w:pos="321"/>
                <w:tab w:val="left" w:pos="851"/>
              </w:tabs>
              <w:ind w:left="0" w:firstLine="567"/>
              <w:rPr>
                <w:rFonts w:ascii="TH SarabunPSK" w:hAnsi="TH SarabunPSK" w:cs="TH SarabunPSK"/>
                <w:sz w:val="32"/>
                <w:szCs w:val="32"/>
              </w:rPr>
            </w:pPr>
            <w:r w:rsidRPr="00055C45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พื้นที่พิเศษได้รับการพัฒนาคุณภาพการศึกษาเป็นพิเศษ</w:t>
            </w:r>
          </w:p>
          <w:p w:rsidR="00C960BA" w:rsidRPr="00055C45" w:rsidRDefault="00C960BA" w:rsidP="006A4F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60BA" w:rsidRPr="00055C45" w:rsidTr="00C85338">
        <w:tc>
          <w:tcPr>
            <w:tcW w:w="9747" w:type="dxa"/>
          </w:tcPr>
          <w:p w:rsidR="00C960BA" w:rsidRPr="00055C45" w:rsidRDefault="00403C1A" w:rsidP="006A4FAE">
            <w:pPr>
              <w:shd w:val="clear" w:color="auto" w:fill="FFFF99"/>
              <w:ind w:left="360" w:hanging="36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55C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  <w:p w:rsidR="00403C1A" w:rsidRPr="00055C45" w:rsidRDefault="00403C1A" w:rsidP="00403C1A">
            <w:pPr>
              <w:tabs>
                <w:tab w:val="left" w:pos="1685"/>
              </w:tabs>
              <w:ind w:left="1418" w:hanging="1058"/>
              <w:rPr>
                <w:rFonts w:ascii="TH SarabunPSK" w:eastAsia="Times New Roman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055C45">
              <w:rPr>
                <w:rFonts w:ascii="TH SarabunPSK" w:eastAsia="Times New Roman" w:hAnsi="TH SarabunPSK" w:cs="TH SarabunPSK"/>
                <w:b/>
                <w:bCs/>
                <w:color w:val="C00000"/>
                <w:sz w:val="32"/>
                <w:szCs w:val="32"/>
                <w:cs/>
              </w:rPr>
              <w:t>กลยุทธ์ที่ 1  พัฒนาคุณภาพผู้เรียนทุกระดับทุกประเภท</w:t>
            </w:r>
          </w:p>
          <w:p w:rsidR="00403C1A" w:rsidRPr="00055C45" w:rsidRDefault="00403C1A" w:rsidP="00403C1A">
            <w:pPr>
              <w:tabs>
                <w:tab w:val="left" w:pos="1685"/>
              </w:tabs>
              <w:ind w:left="1418" w:hanging="1058"/>
              <w:rPr>
                <w:rFonts w:ascii="TH SarabunPSK" w:eastAsia="Times New Roman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055C45">
              <w:rPr>
                <w:rFonts w:ascii="TH SarabunPSK" w:eastAsia="Times New Roman" w:hAnsi="TH SarabunPSK" w:cs="TH SarabunPSK"/>
                <w:b/>
                <w:bCs/>
                <w:color w:val="C00000"/>
                <w:sz w:val="32"/>
                <w:szCs w:val="32"/>
                <w:cs/>
              </w:rPr>
              <w:t>กลยุทธ์ที่ 2  ขยายโอกาสเข้าถึงบริการการศึกษาขั้นพื้นฐานให้ทั่วถึงครอบคลุมผู้เรียน  ให้ได้รับโอกาสในการพัฒนาเต็มตามศักยภาพและมีคุณภาพ</w:t>
            </w:r>
          </w:p>
          <w:p w:rsidR="00403C1A" w:rsidRPr="00055C45" w:rsidRDefault="00403C1A" w:rsidP="00403C1A">
            <w:pPr>
              <w:tabs>
                <w:tab w:val="left" w:pos="1685"/>
              </w:tabs>
              <w:ind w:left="1418" w:hanging="1058"/>
              <w:rPr>
                <w:rFonts w:ascii="TH SarabunPSK" w:eastAsia="Times New Roman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055C45">
              <w:rPr>
                <w:rFonts w:ascii="TH SarabunPSK" w:eastAsia="Times New Roman" w:hAnsi="TH SarabunPSK" w:cs="TH SarabunPSK"/>
                <w:b/>
                <w:bCs/>
                <w:color w:val="C00000"/>
                <w:sz w:val="32"/>
                <w:szCs w:val="32"/>
                <w:cs/>
              </w:rPr>
              <w:t>กลยุทธ์ที่ 3 พัฒนาคุณภาพครูและบุคลากรทางการศึกษา</w:t>
            </w:r>
          </w:p>
          <w:p w:rsidR="00C960BA" w:rsidRPr="00055C45" w:rsidRDefault="00403C1A" w:rsidP="00403C1A">
            <w:pPr>
              <w:tabs>
                <w:tab w:val="left" w:pos="1685"/>
              </w:tabs>
              <w:ind w:left="1418" w:hanging="1058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055C45">
              <w:rPr>
                <w:rFonts w:ascii="TH SarabunPSK" w:eastAsia="Times New Roman" w:hAnsi="TH SarabunPSK" w:cs="TH SarabunPSK"/>
                <w:b/>
                <w:bCs/>
                <w:color w:val="C00000"/>
                <w:sz w:val="32"/>
                <w:szCs w:val="32"/>
                <w:cs/>
              </w:rPr>
              <w:t>กลยุทธ์ที่ 4 พัฒนาระบบการบริหารจัดการ</w:t>
            </w:r>
          </w:p>
          <w:p w:rsidR="00C960BA" w:rsidRPr="00055C45" w:rsidRDefault="00C960BA" w:rsidP="006A4F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3C1A" w:rsidRPr="00055C45" w:rsidTr="00C85338">
        <w:tc>
          <w:tcPr>
            <w:tcW w:w="9747" w:type="dxa"/>
          </w:tcPr>
          <w:p w:rsidR="00403C1A" w:rsidRPr="00055C45" w:rsidRDefault="00403C1A" w:rsidP="00403C1A">
            <w:pPr>
              <w:shd w:val="clear" w:color="auto" w:fill="FFFF99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331AA4" w:rsidRPr="00055C45" w:rsidRDefault="00331AA4" w:rsidP="00194912">
      <w:pPr>
        <w:tabs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5C45">
        <w:rPr>
          <w:rFonts w:ascii="TH SarabunPSK" w:hAnsi="TH SarabunPSK" w:cs="TH SarabunPSK"/>
          <w:b/>
          <w:bCs/>
          <w:sz w:val="32"/>
          <w:szCs w:val="32"/>
          <w:cs/>
        </w:rPr>
        <w:t>จุดเน้นการดำเนินงาน</w:t>
      </w:r>
    </w:p>
    <w:p w:rsidR="00331AA4" w:rsidRPr="00055C45" w:rsidRDefault="00331AA4" w:rsidP="00462EA3">
      <w:pPr>
        <w:tabs>
          <w:tab w:val="left" w:pos="990"/>
        </w:tabs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055C45">
        <w:rPr>
          <w:rFonts w:ascii="TH SarabunPSK" w:hAnsi="TH SarabunPSK" w:cs="TH SarabunPSK"/>
          <w:sz w:val="32"/>
          <w:szCs w:val="32"/>
          <w:cs/>
        </w:rPr>
        <w:t xml:space="preserve">สำนักงานคณะกรรมการการศึกษาขั้นพื้นฐาน กำหนดจุดเน้นการดำเนินการในปีงบประมาณ </w:t>
      </w:r>
      <w:r w:rsidR="00462EA3" w:rsidRPr="00055C45">
        <w:rPr>
          <w:rFonts w:ascii="TH SarabunPSK" w:hAnsi="TH SarabunPSK" w:cs="TH SarabunPSK"/>
          <w:sz w:val="32"/>
          <w:szCs w:val="32"/>
          <w:cs/>
        </w:rPr>
        <w:br/>
      </w:r>
      <w:r w:rsidRPr="00055C45">
        <w:rPr>
          <w:rFonts w:ascii="TH SarabunPSK" w:hAnsi="TH SarabunPSK" w:cs="TH SarabunPSK"/>
          <w:sz w:val="32"/>
          <w:szCs w:val="32"/>
          <w:cs/>
        </w:rPr>
        <w:t>พ</w:t>
      </w:r>
      <w:r w:rsidRPr="00055C45">
        <w:rPr>
          <w:rFonts w:ascii="TH SarabunPSK" w:hAnsi="TH SarabunPSK" w:cs="TH SarabunPSK"/>
          <w:sz w:val="32"/>
          <w:szCs w:val="32"/>
        </w:rPr>
        <w:t>.</w:t>
      </w:r>
      <w:r w:rsidRPr="00055C45">
        <w:rPr>
          <w:rFonts w:ascii="TH SarabunPSK" w:hAnsi="TH SarabunPSK" w:cs="TH SarabunPSK"/>
          <w:sz w:val="32"/>
          <w:szCs w:val="32"/>
          <w:cs/>
        </w:rPr>
        <w:t>ศ</w:t>
      </w:r>
      <w:r w:rsidRPr="00055C45">
        <w:rPr>
          <w:rFonts w:ascii="TH SarabunPSK" w:hAnsi="TH SarabunPSK" w:cs="TH SarabunPSK"/>
          <w:sz w:val="32"/>
          <w:szCs w:val="32"/>
        </w:rPr>
        <w:t xml:space="preserve">. </w:t>
      </w:r>
      <w:r w:rsidRPr="00055C45">
        <w:rPr>
          <w:rFonts w:ascii="TH SarabunPSK" w:hAnsi="TH SarabunPSK" w:cs="TH SarabunPSK"/>
          <w:sz w:val="32"/>
          <w:szCs w:val="32"/>
          <w:cs/>
        </w:rPr>
        <w:t>255</w:t>
      </w:r>
      <w:r w:rsidR="00C960BA" w:rsidRPr="00055C45">
        <w:rPr>
          <w:rFonts w:ascii="TH SarabunPSK" w:hAnsi="TH SarabunPSK" w:cs="TH SarabunPSK"/>
          <w:sz w:val="32"/>
          <w:szCs w:val="32"/>
        </w:rPr>
        <w:t>8</w:t>
      </w:r>
      <w:r w:rsidR="00462EA3" w:rsidRPr="00055C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5C45">
        <w:rPr>
          <w:rFonts w:ascii="TH SarabunPSK" w:hAnsi="TH SarabunPSK" w:cs="TH SarabunPSK"/>
          <w:sz w:val="32"/>
          <w:szCs w:val="32"/>
          <w:cs/>
        </w:rPr>
        <w:t xml:space="preserve"> โดยแบ่งเป็น 3 ส่วนดังนี้</w:t>
      </w:r>
    </w:p>
    <w:p w:rsidR="00331AA4" w:rsidRPr="00055C45" w:rsidRDefault="00331AA4" w:rsidP="00CC7584">
      <w:pPr>
        <w:tabs>
          <w:tab w:val="left" w:pos="1701"/>
        </w:tabs>
        <w:spacing w:after="0" w:line="240" w:lineRule="auto"/>
        <w:ind w:firstLine="1418"/>
        <w:rPr>
          <w:rFonts w:ascii="TH SarabunPSK" w:eastAsia="Gulim" w:hAnsi="TH SarabunPSK" w:cs="TH SarabunPSK"/>
          <w:b/>
          <w:bCs/>
          <w:sz w:val="32"/>
          <w:szCs w:val="32"/>
          <w:lang w:eastAsia="ja-JP"/>
        </w:rPr>
      </w:pPr>
      <w:r w:rsidRPr="00055C45">
        <w:rPr>
          <w:rFonts w:ascii="TH SarabunPSK" w:eastAsia="Gulim" w:hAnsi="TH SarabunPSK" w:cs="TH SarabunPSK"/>
          <w:b/>
          <w:bCs/>
          <w:sz w:val="32"/>
          <w:szCs w:val="32"/>
          <w:cs/>
          <w:lang w:eastAsia="ja-JP"/>
        </w:rPr>
        <w:t>ส่วนที่ 1 จุดเน้นด้านผู้เรียน</w:t>
      </w:r>
    </w:p>
    <w:p w:rsidR="00096CBB" w:rsidRPr="00055C45" w:rsidRDefault="00331AA4" w:rsidP="00CC7584">
      <w:pPr>
        <w:tabs>
          <w:tab w:val="left" w:pos="990"/>
        </w:tabs>
        <w:spacing w:after="0" w:line="240" w:lineRule="auto"/>
        <w:ind w:firstLine="1418"/>
        <w:jc w:val="thaiDistribute"/>
        <w:rPr>
          <w:rFonts w:ascii="TH SarabunPSK" w:eastAsia="Gulim" w:hAnsi="TH SarabunPSK" w:cs="TH SarabunPSK"/>
          <w:b/>
          <w:bCs/>
          <w:sz w:val="32"/>
          <w:szCs w:val="32"/>
          <w:lang w:eastAsia="ja-JP"/>
        </w:rPr>
      </w:pPr>
      <w:r w:rsidRPr="00055C45">
        <w:rPr>
          <w:rFonts w:ascii="TH SarabunPSK" w:eastAsia="Gulim" w:hAnsi="TH SarabunPSK" w:cs="TH SarabunPSK"/>
          <w:b/>
          <w:bCs/>
          <w:sz w:val="32"/>
          <w:szCs w:val="32"/>
          <w:cs/>
          <w:lang w:eastAsia="ja-JP"/>
        </w:rPr>
        <w:t>ส่วนที่ 2 จุดเน้นด้านครูและบุคลากรทางการศึกษา</w:t>
      </w:r>
      <w:r w:rsidRPr="00055C45">
        <w:rPr>
          <w:rFonts w:ascii="TH SarabunPSK" w:eastAsia="Gulim" w:hAnsi="TH SarabunPSK" w:cs="TH SarabunPSK"/>
          <w:b/>
          <w:bCs/>
          <w:sz w:val="32"/>
          <w:szCs w:val="32"/>
          <w:cs/>
          <w:lang w:eastAsia="ja-JP"/>
        </w:rPr>
        <w:tab/>
      </w:r>
    </w:p>
    <w:p w:rsidR="00096CBB" w:rsidRPr="00055C45" w:rsidRDefault="00331AA4" w:rsidP="00CC7584">
      <w:pPr>
        <w:tabs>
          <w:tab w:val="left" w:pos="990"/>
          <w:tab w:val="left" w:pos="1350"/>
          <w:tab w:val="center" w:pos="4680"/>
          <w:tab w:val="left" w:pos="5380"/>
        </w:tabs>
        <w:spacing w:after="0" w:line="240" w:lineRule="auto"/>
        <w:ind w:firstLine="1418"/>
        <w:jc w:val="thaiDistribute"/>
        <w:rPr>
          <w:rFonts w:ascii="TH SarabunPSK" w:eastAsia="Gulim" w:hAnsi="TH SarabunPSK" w:cs="TH SarabunPSK"/>
          <w:b/>
          <w:bCs/>
          <w:sz w:val="32"/>
          <w:szCs w:val="32"/>
          <w:lang w:eastAsia="ja-JP"/>
        </w:rPr>
      </w:pPr>
      <w:r w:rsidRPr="00055C45">
        <w:rPr>
          <w:rFonts w:ascii="TH SarabunPSK" w:eastAsia="Gulim" w:hAnsi="TH SarabunPSK" w:cs="TH SarabunPSK"/>
          <w:b/>
          <w:bCs/>
          <w:sz w:val="32"/>
          <w:szCs w:val="32"/>
          <w:cs/>
          <w:lang w:eastAsia="ja-JP"/>
        </w:rPr>
        <w:t>ส่วนที่ 3 จุดเน้นด้านการบริหารจัดการ</w:t>
      </w:r>
    </w:p>
    <w:p w:rsidR="00EF2651" w:rsidRPr="00055C45" w:rsidRDefault="00EF2651" w:rsidP="00EF2651">
      <w:pPr>
        <w:tabs>
          <w:tab w:val="left" w:pos="184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52939" w:rsidRPr="00055C45" w:rsidRDefault="00F52939" w:rsidP="00EF2651">
      <w:pPr>
        <w:tabs>
          <w:tab w:val="left" w:pos="184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D27E2" w:rsidRPr="00055C45" w:rsidRDefault="00C5348B" w:rsidP="004E2BF9">
      <w:pPr>
        <w:shd w:val="clear" w:color="auto" w:fill="FBD4B4" w:themeFill="accent6" w:themeFillTint="66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5C4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3. </w:t>
      </w:r>
      <w:r w:rsidR="005D27E2" w:rsidRPr="00055C45">
        <w:rPr>
          <w:rFonts w:ascii="TH SarabunPSK" w:hAnsi="TH SarabunPSK" w:cs="TH SarabunPSK"/>
          <w:b/>
          <w:bCs/>
          <w:sz w:val="32"/>
          <w:szCs w:val="32"/>
          <w:cs/>
        </w:rPr>
        <w:t>นโยบาย ยุทธศาสตร์ของจังหวัดเพชรบูรณ์</w:t>
      </w:r>
    </w:p>
    <w:p w:rsidR="006D1781" w:rsidRPr="00055C45" w:rsidRDefault="006D1781" w:rsidP="006D1781">
      <w:pPr>
        <w:spacing w:after="0" w:line="240" w:lineRule="auto"/>
        <w:ind w:left="357"/>
        <w:jc w:val="thaiDistribute"/>
        <w:rPr>
          <w:rFonts w:ascii="TH SarabunPSK" w:hAnsi="TH SarabunPSK" w:cs="TH SarabunPSK"/>
          <w:sz w:val="32"/>
          <w:szCs w:val="32"/>
        </w:rPr>
      </w:pPr>
    </w:p>
    <w:p w:rsidR="006A4FAE" w:rsidRPr="00055C45" w:rsidRDefault="006A4FAE" w:rsidP="006A4FA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55C4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ยุทธศาสตร์การพัฒนาจังหวัดเพชรบูรณ์ </w:t>
      </w:r>
      <w:r w:rsidRPr="00055C4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 </w:t>
      </w:r>
      <w:r w:rsidRPr="00055C4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ปี (พ.ศ.</w:t>
      </w:r>
      <w:r w:rsidRPr="00055C45">
        <w:rPr>
          <w:rFonts w:ascii="TH SarabunPSK" w:eastAsia="Times New Roman" w:hAnsi="TH SarabunPSK" w:cs="TH SarabunPSK"/>
          <w:b/>
          <w:bCs/>
          <w:sz w:val="32"/>
          <w:szCs w:val="32"/>
        </w:rPr>
        <w:t>2558-2561)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55C4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วิสัยทัศน์</w:t>
      </w:r>
    </w:p>
    <w:p w:rsidR="006A4FAE" w:rsidRPr="00055C45" w:rsidRDefault="006A4FAE" w:rsidP="00C85338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ดินแดนแห่งความสุขของคนอยู่และผู้มาเยือน</w:t>
      </w:r>
    </w:p>
    <w:p w:rsidR="006A4FAE" w:rsidRPr="00055C45" w:rsidRDefault="006A4FAE" w:rsidP="00C85338">
      <w:pPr>
        <w:spacing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>“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เพชรบูรณ์จะมุ่งส่งเสริมการเกษตรปลอดภัย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ส่งเสริมการท่องเที่ยวเชิงนิเวศที่ใช้ศักยภาพทางธรรมชาติและวัฒนธรรมที่เป็น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จุดเด่น พร้อมกับการพัฒนายกระดับคุณภาพชีวิตของประชาชนและสังคมอย่างยั่งยืน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เพื่อให้ไปสู่การเป็นเมืองแห่งความสุขของคนอยู่และผู้มาเยือน</w:t>
      </w:r>
      <w:r w:rsidRPr="00055C45">
        <w:rPr>
          <w:rFonts w:ascii="TH SarabunPSK" w:eastAsia="Times New Roman" w:hAnsi="TH SarabunPSK" w:cs="TH SarabunPSK"/>
          <w:sz w:val="32"/>
          <w:szCs w:val="32"/>
        </w:rPr>
        <w:t>”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เป้าประสงค์รวม</w:t>
      </w:r>
    </w:p>
    <w:p w:rsidR="006A4FAE" w:rsidRPr="00055C45" w:rsidRDefault="006A4FAE" w:rsidP="00C85338">
      <w:pPr>
        <w:spacing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>1.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เศรษฐกิจของจังหวัดมีการขยายตัวในอัตราที่เหมาะสมอย่างยั่งยืน</w:t>
      </w:r>
    </w:p>
    <w:p w:rsidR="006A4FAE" w:rsidRPr="00055C45" w:rsidRDefault="006A4FAE" w:rsidP="00C85338">
      <w:pPr>
        <w:spacing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>2.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ประชาชนมีคุณภาพชีวิตที่ดี มีความมั่นคง ควบคู่กับคุณธรรมและจริยธรรม และการดารงชีวิตตามแนวทางเศรษฐกิจพอเพียง</w:t>
      </w:r>
    </w:p>
    <w:p w:rsidR="006A4FAE" w:rsidRPr="00055C45" w:rsidRDefault="006A4FAE" w:rsidP="00C85338">
      <w:pPr>
        <w:spacing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>3.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สังคมและชุมชนมีความเข้มแข็ง อยู่เย็นเป็นสุข ความเหลื่อมล้าลดลง</w:t>
      </w:r>
    </w:p>
    <w:p w:rsidR="006A4FAE" w:rsidRPr="00055C45" w:rsidRDefault="006A4FAE" w:rsidP="00C85338">
      <w:pPr>
        <w:spacing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>4.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ทรัพยากรธรรมชาติและสิ่งแวดล้อม ได้รับการดูแล คุ้มค่าและมีใช้ประโยชน์อย่างยั่งยืน</w:t>
      </w:r>
      <w:r w:rsidRPr="00055C45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b/>
          <w:bCs/>
          <w:color w:val="1F497D" w:themeColor="text2"/>
          <w:sz w:val="32"/>
          <w:szCs w:val="32"/>
          <w:cs/>
        </w:rPr>
        <w:t xml:space="preserve">ยุทธศาสตร์ที่ </w:t>
      </w:r>
      <w:r w:rsidRPr="00055C45">
        <w:rPr>
          <w:rFonts w:ascii="TH SarabunPSK" w:eastAsia="Times New Roman" w:hAnsi="TH SarabunPSK" w:cs="TH SarabunPSK"/>
          <w:b/>
          <w:bCs/>
          <w:color w:val="1F497D" w:themeColor="text2"/>
          <w:sz w:val="32"/>
          <w:szCs w:val="32"/>
        </w:rPr>
        <w:t>1</w:t>
      </w:r>
      <w:r w:rsidR="00C85338" w:rsidRPr="00055C45">
        <w:rPr>
          <w:rFonts w:ascii="TH SarabunPSK" w:eastAsia="Times New Roman" w:hAnsi="TH SarabunPSK" w:cs="TH SarabunPSK"/>
          <w:b/>
          <w:bCs/>
          <w:color w:val="1F497D" w:themeColor="text2"/>
          <w:sz w:val="32"/>
          <w:szCs w:val="32"/>
        </w:rPr>
        <w:t xml:space="preserve"> 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การส่งเสริมเกษตรปลอดภัย การเพิ่มประสิทธิภาพการผลิตและสร้างมูลค่าเพิ่ม</w:t>
      </w:r>
    </w:p>
    <w:p w:rsidR="006A4FAE" w:rsidRPr="00055C45" w:rsidRDefault="006A4FAE" w:rsidP="00C85338">
      <w:pPr>
        <w:spacing w:after="0" w:line="240" w:lineRule="auto"/>
        <w:ind w:firstLine="567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กลยุทธ์</w:t>
      </w:r>
    </w:p>
    <w:p w:rsidR="006A4FAE" w:rsidRPr="00055C45" w:rsidRDefault="006A4FAE" w:rsidP="00C85338">
      <w:pPr>
        <w:spacing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ส่งเสริม/พัฒนากระบวนการผลิตสินค้าเกษตรปลอดภัย</w:t>
      </w:r>
    </w:p>
    <w:p w:rsidR="006A4FAE" w:rsidRPr="00055C45" w:rsidRDefault="006A4FAE" w:rsidP="00C85338">
      <w:pPr>
        <w:spacing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พัฒนาแหล่งน้า/โครงสร้างพื้นฐานเพื่อการเกษตร</w:t>
      </w:r>
    </w:p>
    <w:p w:rsidR="006A4FAE" w:rsidRPr="00055C45" w:rsidRDefault="006A4FAE" w:rsidP="00C85338">
      <w:pPr>
        <w:spacing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ส่งเสริม/พัฒนาภาคอุตสาหกรรมการเกษตรและการแปรรูปสินค้าเกษตรปลอดภัย</w:t>
      </w:r>
    </w:p>
    <w:p w:rsidR="006A4FAE" w:rsidRPr="00055C45" w:rsidRDefault="006A4FAE" w:rsidP="00C85338">
      <w:pPr>
        <w:spacing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ส่งเสริม/เพิ่มช่องทางการตลาดสินค้าเกษตรปลอดภัย</w:t>
      </w:r>
    </w:p>
    <w:p w:rsidR="006A4FAE" w:rsidRPr="00055C45" w:rsidRDefault="006A4FAE" w:rsidP="00C85338">
      <w:pPr>
        <w:spacing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ส่งเสริมการวิจัยและพัฒนา (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R&amp;D)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การบริหารจัดการองค์ความรู้อย่างเป็นระบบ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  <w:cs/>
        </w:rPr>
        <w:t xml:space="preserve">ยุทธศาสตร์ที่ </w:t>
      </w:r>
      <w:r w:rsidRPr="00055C45">
        <w:rPr>
          <w:rFonts w:ascii="TH SarabunPSK" w:eastAsia="Times New Roman" w:hAnsi="TH SarabunPSK" w:cs="TH SarabunPSK"/>
          <w:sz w:val="32"/>
          <w:szCs w:val="32"/>
        </w:rPr>
        <w:t>2</w:t>
      </w:r>
      <w:r w:rsidR="00C85338" w:rsidRPr="00055C45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ส่งเสริมและพัฒนาการท่องเที่ยว</w:t>
      </w:r>
    </w:p>
    <w:p w:rsidR="006A4FAE" w:rsidRPr="00055C45" w:rsidRDefault="006A4FAE" w:rsidP="00C85338">
      <w:pPr>
        <w:spacing w:after="0" w:line="240" w:lineRule="auto"/>
        <w:ind w:firstLine="567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กลยุทธ์</w:t>
      </w:r>
    </w:p>
    <w:p w:rsidR="006A4FAE" w:rsidRPr="00055C45" w:rsidRDefault="006A4FAE" w:rsidP="00C85338">
      <w:pPr>
        <w:spacing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พัฒนาระบบบริหารจัดการ และปัจจัยพื้นฐานด้านการท่องเที่ยว</w:t>
      </w:r>
    </w:p>
    <w:p w:rsidR="006A4FAE" w:rsidRPr="00055C45" w:rsidRDefault="006A4FAE" w:rsidP="00C85338">
      <w:pPr>
        <w:spacing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สร้าง ฟื้นฟู พัฒนาแหล่งท่องเที่ยวทางธรรมชาติและความหลากหลายทางวัฒนธรรม เพื่อใช้เป็นจุดขายของการท่องเที่ยว</w:t>
      </w:r>
    </w:p>
    <w:p w:rsidR="006A4FAE" w:rsidRPr="00055C45" w:rsidRDefault="006A4FAE" w:rsidP="00C85338">
      <w:pPr>
        <w:spacing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พัฒนาศักยภาพบุคลากรที่เกี่ยวข้องกับการท่องเที่ยว</w:t>
      </w:r>
    </w:p>
    <w:p w:rsidR="006A4FAE" w:rsidRPr="00055C45" w:rsidRDefault="006A4FAE" w:rsidP="00C85338">
      <w:pPr>
        <w:spacing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ส่งเสริมการประชาสัมพันธ์และการตลาดเชิงรุก สร้างเครือข่ายความร่วมมือด้านการท่องเที่ยวจากทุกภาคส่วนทั้งในและต่างประเทศ</w:t>
      </w:r>
    </w:p>
    <w:p w:rsidR="006A4FAE" w:rsidRPr="00055C45" w:rsidRDefault="006A4FAE" w:rsidP="00C85338">
      <w:pPr>
        <w:spacing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 xml:space="preserve">ส่งเสริมและยกระดับผลิตภัณฑ์ 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OTOP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และเกษตร ให้เชื่อมโยงการท่องเที่ยว เพื่อเพิ่มมูลค่าสินค้า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951E0" w:rsidRPr="00055C45" w:rsidRDefault="003951E0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951E0" w:rsidRPr="00055C45" w:rsidRDefault="003951E0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951E0" w:rsidRPr="00055C45" w:rsidRDefault="003951E0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F2852" w:rsidRDefault="004F2852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F2852" w:rsidRDefault="004F2852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ยุทธศาสตร์ที่ </w:t>
      </w:r>
      <w:r w:rsidRPr="00055C45">
        <w:rPr>
          <w:rFonts w:ascii="TH SarabunPSK" w:eastAsia="Times New Roman" w:hAnsi="TH SarabunPSK" w:cs="TH SarabunPSK"/>
          <w:sz w:val="32"/>
          <w:szCs w:val="32"/>
        </w:rPr>
        <w:t>3</w:t>
      </w:r>
      <w:r w:rsidR="00C85338" w:rsidRPr="00055C45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การพัฒนาคุณภาพชีวิต และเสริมสร้างความมั่นคงของคนและชุมชน</w:t>
      </w:r>
    </w:p>
    <w:p w:rsidR="006A4FAE" w:rsidRPr="00055C45" w:rsidRDefault="006A4FAE" w:rsidP="00C85338">
      <w:pPr>
        <w:spacing w:after="0" w:line="240" w:lineRule="auto"/>
        <w:ind w:firstLine="567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กลยุทธ์</w:t>
      </w:r>
    </w:p>
    <w:p w:rsidR="006A4FAE" w:rsidRPr="00055C45" w:rsidRDefault="006A4FAE" w:rsidP="00C85338">
      <w:pPr>
        <w:spacing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พัฒนาและยกระดับคุณภาพชีวิตด้านโครงสร้างพื้นฐาน การศึกษา การสาธารณสุขและการบริการภาครัฐแก่ประชาชน</w:t>
      </w:r>
    </w:p>
    <w:p w:rsidR="006A4FAE" w:rsidRPr="00055C45" w:rsidRDefault="006A4FAE" w:rsidP="00C85338">
      <w:pPr>
        <w:spacing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พัฒนาหมู่บ้าน/ชุมชน ให้สามารถพึ่งพาตนเองได้โดยการสร้างอาชีพ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เพื่อเพิ่มรายได้ และเสริมสร้างกระบวนการมีส่วนร่วม/จิตสานึก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ตามแนวปรัชญาเศรษฐกิจพอเพียง เพื่อลดรายจ่าย</w:t>
      </w:r>
    </w:p>
    <w:p w:rsidR="006A4FAE" w:rsidRPr="00055C45" w:rsidRDefault="006A4FAE" w:rsidP="00C85338">
      <w:pPr>
        <w:spacing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เสริมสร้างความมั่นคง ความปลอดภัยในชีวิตและทรัพย์สินของประชาชน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  <w:cs/>
        </w:rPr>
        <w:t xml:space="preserve">ยุทธศาสตร์ที่ </w:t>
      </w:r>
      <w:r w:rsidRPr="00055C45">
        <w:rPr>
          <w:rFonts w:ascii="TH SarabunPSK" w:eastAsia="Times New Roman" w:hAnsi="TH SarabunPSK" w:cs="TH SarabunPSK"/>
          <w:sz w:val="32"/>
          <w:szCs w:val="32"/>
        </w:rPr>
        <w:t>4</w:t>
      </w:r>
      <w:r w:rsidR="00C85338" w:rsidRPr="00055C45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การบริหารจัดการทรัพยากรธรรมชาติและสิ่งแวดล้อมอย่างยั่งยืน</w:t>
      </w:r>
    </w:p>
    <w:p w:rsidR="006A4FAE" w:rsidRPr="00055C45" w:rsidRDefault="006A4FAE" w:rsidP="00C85338">
      <w:pPr>
        <w:spacing w:after="0" w:line="240" w:lineRule="auto"/>
        <w:ind w:firstLine="567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กลยุทธ์</w:t>
      </w:r>
    </w:p>
    <w:p w:rsidR="006A4FAE" w:rsidRPr="00055C45" w:rsidRDefault="006A4FAE" w:rsidP="00C85338">
      <w:pPr>
        <w:spacing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เพิ่มประสิทธิภาพบริหารจัดการ อนุรักษ์ ฟื้นฟูทรัพยากรธรรมชาติและสิ่งแวดล้อม</w:t>
      </w:r>
    </w:p>
    <w:p w:rsidR="006A4FAE" w:rsidRPr="00055C45" w:rsidRDefault="006A4FAE" w:rsidP="00C85338">
      <w:pPr>
        <w:spacing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เพิ่มประสิทธิภาพในการป้องกันและแก้ไขปัญหาภัยพิบัติธรรมชาติ</w:t>
      </w:r>
    </w:p>
    <w:p w:rsidR="006A4FAE" w:rsidRPr="00055C45" w:rsidRDefault="006A4FAE" w:rsidP="00C85338">
      <w:pPr>
        <w:spacing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การจัดการองค์ความรู้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และการสร้างกระบวนการมีส่วนร่วมด้านการอนุรักษ์และใช้ประโยชน์</w:t>
      </w: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จากทรัพยากรธรรมชาติและสิ่งแวดล้อมอย่างยั่งยืน</w:t>
      </w:r>
    </w:p>
    <w:p w:rsidR="006A4FAE" w:rsidRPr="00055C45" w:rsidRDefault="006A4FAE" w:rsidP="00C85338">
      <w:pPr>
        <w:spacing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ส่งเสริม พัฒนาการใช้ทรัพยากรธรรมชาติและสิ่งเหลือใช้ เพื่อความมั่นคงทางพลังงานและเป็นมิตรกับสิ่งแวดล้อม</w:t>
      </w: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A4FAE" w:rsidRPr="00055C45" w:rsidRDefault="006A4FAE" w:rsidP="006A4F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  <w:cs/>
        </w:rPr>
        <w:t xml:space="preserve">ยุทธศาสตร์ที่ </w:t>
      </w:r>
      <w:r w:rsidRPr="00055C45">
        <w:rPr>
          <w:rFonts w:ascii="TH SarabunPSK" w:eastAsia="Times New Roman" w:hAnsi="TH SarabunPSK" w:cs="TH SarabunPSK"/>
          <w:sz w:val="32"/>
          <w:szCs w:val="32"/>
        </w:rPr>
        <w:t>5</w:t>
      </w:r>
      <w:r w:rsidR="00C85338" w:rsidRPr="00055C45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เสริมสร้างขีดความสามารถในการแข่งขัน และเพิ่มประสิทธิภาพการบริหารจัดการ</w:t>
      </w:r>
    </w:p>
    <w:p w:rsidR="006A4FAE" w:rsidRPr="00055C45" w:rsidRDefault="006A4FAE" w:rsidP="00C85338">
      <w:pPr>
        <w:spacing w:after="0" w:line="240" w:lineRule="auto"/>
        <w:ind w:firstLine="567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กลยุทธ์</w:t>
      </w:r>
    </w:p>
    <w:p w:rsidR="006A4FAE" w:rsidRPr="00055C45" w:rsidRDefault="006A4FAE" w:rsidP="00C85338">
      <w:pPr>
        <w:spacing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พัฒนาขีดความสามารถในการแข่งขัน โดยการพัฒนาบุคลากร การผลิต แรงงาน การบริหารจัดการ เทคโนโลยีและนวัตกรรม</w:t>
      </w:r>
    </w:p>
    <w:p w:rsidR="006A4FAE" w:rsidRPr="00055C45" w:rsidRDefault="006A4FAE" w:rsidP="00C85338">
      <w:pPr>
        <w:spacing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เพิ่มและพัฒนาประสิทธิภาพการคมนาคมขนส่งและระบบ</w:t>
      </w:r>
      <w:proofErr w:type="spellStart"/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โล</w:t>
      </w:r>
      <w:proofErr w:type="spellEnd"/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จิ</w:t>
      </w:r>
      <w:proofErr w:type="spellStart"/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สติกส์</w:t>
      </w:r>
      <w:proofErr w:type="spellEnd"/>
    </w:p>
    <w:p w:rsidR="006A4FAE" w:rsidRPr="00055C45" w:rsidRDefault="006A4FAE" w:rsidP="00C85338">
      <w:pPr>
        <w:spacing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</w:rPr>
      </w:pPr>
      <w:r w:rsidRPr="00055C45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055C45">
        <w:rPr>
          <w:rFonts w:ascii="TH SarabunPSK" w:eastAsia="Times New Roman" w:hAnsi="TH SarabunPSK" w:cs="TH SarabunPSK"/>
          <w:sz w:val="32"/>
          <w:szCs w:val="32"/>
          <w:cs/>
        </w:rPr>
        <w:t>พัฒนาตลาดสินค้าเกษตรและยกระดับมาตรฐานสินค้า</w:t>
      </w:r>
    </w:p>
    <w:p w:rsidR="006A4FAE" w:rsidRPr="00055C45" w:rsidRDefault="006A4FAE" w:rsidP="006A4FAE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</w:p>
    <w:p w:rsidR="006A4FAE" w:rsidRPr="00055C45" w:rsidRDefault="006A4FAE" w:rsidP="006D1781">
      <w:pPr>
        <w:spacing w:after="0" w:line="240" w:lineRule="auto"/>
        <w:ind w:left="357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6A4FAE" w:rsidRPr="00055C45" w:rsidSect="00816884">
      <w:pgSz w:w="11906" w:h="16838" w:code="9"/>
      <w:pgMar w:top="1440" w:right="992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588" w:rsidRDefault="00B31588" w:rsidP="00F97E83">
      <w:pPr>
        <w:spacing w:after="0" w:line="240" w:lineRule="auto"/>
      </w:pPr>
      <w:r>
        <w:separator/>
      </w:r>
    </w:p>
  </w:endnote>
  <w:endnote w:type="continuationSeparator" w:id="0">
    <w:p w:rsidR="00B31588" w:rsidRDefault="00B31588" w:rsidP="00F9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Display UKatreey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588" w:rsidRDefault="00B31588" w:rsidP="00F97E83">
      <w:pPr>
        <w:spacing w:after="0" w:line="240" w:lineRule="auto"/>
      </w:pPr>
      <w:r>
        <w:separator/>
      </w:r>
    </w:p>
  </w:footnote>
  <w:footnote w:type="continuationSeparator" w:id="0">
    <w:p w:rsidR="00B31588" w:rsidRDefault="00B31588" w:rsidP="00F97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27B7"/>
    <w:multiLevelType w:val="hybridMultilevel"/>
    <w:tmpl w:val="A1AE3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4A30"/>
    <w:multiLevelType w:val="hybridMultilevel"/>
    <w:tmpl w:val="CAF84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82AC6"/>
    <w:multiLevelType w:val="multilevel"/>
    <w:tmpl w:val="B9BA9A72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26321A3"/>
    <w:multiLevelType w:val="hybridMultilevel"/>
    <w:tmpl w:val="86C47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659C1"/>
    <w:multiLevelType w:val="hybridMultilevel"/>
    <w:tmpl w:val="7E02725A"/>
    <w:lvl w:ilvl="0" w:tplc="45E24894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05993"/>
    <w:multiLevelType w:val="hybridMultilevel"/>
    <w:tmpl w:val="3D80CF82"/>
    <w:lvl w:ilvl="0" w:tplc="E598BA5E">
      <w:start w:val="1"/>
      <w:numFmt w:val="decimal"/>
      <w:lvlText w:val="%1."/>
      <w:lvlJc w:val="left"/>
      <w:pPr>
        <w:ind w:left="720" w:hanging="360"/>
      </w:pPr>
      <w:rPr>
        <w:rFonts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52E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AA36753"/>
    <w:multiLevelType w:val="hybridMultilevel"/>
    <w:tmpl w:val="D2D25CAE"/>
    <w:lvl w:ilvl="0" w:tplc="1DD832BC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A458E"/>
    <w:multiLevelType w:val="hybridMultilevel"/>
    <w:tmpl w:val="170EE23A"/>
    <w:lvl w:ilvl="0" w:tplc="2C70330C">
      <w:start w:val="1"/>
      <w:numFmt w:val="decimal"/>
      <w:lvlText w:val="%1."/>
      <w:lvlJc w:val="left"/>
      <w:pPr>
        <w:ind w:left="720" w:hanging="360"/>
      </w:pPr>
      <w:rPr>
        <w:rFonts w:cs="TH SarabunPSK" w:hint="default"/>
        <w:b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21830"/>
    <w:multiLevelType w:val="hybridMultilevel"/>
    <w:tmpl w:val="86C47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20E31"/>
    <w:multiLevelType w:val="hybridMultilevel"/>
    <w:tmpl w:val="055AC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6648C"/>
    <w:multiLevelType w:val="hybridMultilevel"/>
    <w:tmpl w:val="27A4435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09E2BA5"/>
    <w:multiLevelType w:val="hybridMultilevel"/>
    <w:tmpl w:val="40161B52"/>
    <w:lvl w:ilvl="0" w:tplc="96326722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F7F33"/>
    <w:multiLevelType w:val="hybridMultilevel"/>
    <w:tmpl w:val="1C904866"/>
    <w:lvl w:ilvl="0" w:tplc="45E24894">
      <w:start w:val="1"/>
      <w:numFmt w:val="bullet"/>
      <w:lvlText w:val="-"/>
      <w:lvlJc w:val="left"/>
      <w:pPr>
        <w:ind w:left="754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50656F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1FA330A"/>
    <w:multiLevelType w:val="hybridMultilevel"/>
    <w:tmpl w:val="6A3CF4E0"/>
    <w:lvl w:ilvl="0" w:tplc="2C70330C">
      <w:start w:val="1"/>
      <w:numFmt w:val="decimal"/>
      <w:lvlText w:val="%1."/>
      <w:lvlJc w:val="left"/>
      <w:pPr>
        <w:ind w:left="720" w:hanging="360"/>
      </w:pPr>
      <w:rPr>
        <w:rFonts w:cs="TH SarabunPSK" w:hint="default"/>
        <w:b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9665C"/>
    <w:multiLevelType w:val="multilevel"/>
    <w:tmpl w:val="F1A278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65A7475"/>
    <w:multiLevelType w:val="hybridMultilevel"/>
    <w:tmpl w:val="E3BC343A"/>
    <w:lvl w:ilvl="0" w:tplc="45E24894">
      <w:start w:val="1"/>
      <w:numFmt w:val="bullet"/>
      <w:lvlText w:val="-"/>
      <w:lvlJc w:val="left"/>
      <w:pPr>
        <w:ind w:left="754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96C5F51"/>
    <w:multiLevelType w:val="hybridMultilevel"/>
    <w:tmpl w:val="6908B67A"/>
    <w:lvl w:ilvl="0" w:tplc="49604FA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AB2B70"/>
    <w:multiLevelType w:val="multilevel"/>
    <w:tmpl w:val="2C0C0FE2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decimal"/>
      <w:isLgl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440"/>
      </w:pPr>
      <w:rPr>
        <w:rFonts w:hint="default"/>
      </w:rPr>
    </w:lvl>
  </w:abstractNum>
  <w:abstractNum w:abstractNumId="20">
    <w:nsid w:val="5EAF2127"/>
    <w:multiLevelType w:val="hybridMultilevel"/>
    <w:tmpl w:val="D7FEA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657B26"/>
    <w:multiLevelType w:val="hybridMultilevel"/>
    <w:tmpl w:val="8C10AD1E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>
    <w:nsid w:val="646D65B0"/>
    <w:multiLevelType w:val="hybridMultilevel"/>
    <w:tmpl w:val="F77C1B60"/>
    <w:lvl w:ilvl="0" w:tplc="823E0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2288A"/>
    <w:multiLevelType w:val="hybridMultilevel"/>
    <w:tmpl w:val="BCE8C5EE"/>
    <w:lvl w:ilvl="0" w:tplc="0BECCD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B3E9F"/>
    <w:multiLevelType w:val="hybridMultilevel"/>
    <w:tmpl w:val="5226CFD8"/>
    <w:lvl w:ilvl="0" w:tplc="7B46B4EA">
      <w:start w:val="1"/>
      <w:numFmt w:val="decimal"/>
      <w:lvlText w:val="%1."/>
      <w:lvlJc w:val="left"/>
      <w:pPr>
        <w:ind w:left="2138" w:hanging="360"/>
      </w:pPr>
      <w:rPr>
        <w:rFonts w:cs="Angsana New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>
    <w:nsid w:val="6A377E02"/>
    <w:multiLevelType w:val="hybridMultilevel"/>
    <w:tmpl w:val="348E7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27C04"/>
    <w:multiLevelType w:val="hybridMultilevel"/>
    <w:tmpl w:val="DAD6ED14"/>
    <w:lvl w:ilvl="0" w:tplc="45E24894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971EBE"/>
    <w:multiLevelType w:val="hybridMultilevel"/>
    <w:tmpl w:val="42844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851ED"/>
    <w:multiLevelType w:val="hybridMultilevel"/>
    <w:tmpl w:val="5F1C2D68"/>
    <w:lvl w:ilvl="0" w:tplc="49604FA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A12581"/>
    <w:multiLevelType w:val="hybridMultilevel"/>
    <w:tmpl w:val="F77C1B60"/>
    <w:lvl w:ilvl="0" w:tplc="823E0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413373"/>
    <w:multiLevelType w:val="hybridMultilevel"/>
    <w:tmpl w:val="5B961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0662D"/>
    <w:multiLevelType w:val="hybridMultilevel"/>
    <w:tmpl w:val="24DC9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719A4"/>
    <w:multiLevelType w:val="hybridMultilevel"/>
    <w:tmpl w:val="2C5AD3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52243"/>
    <w:multiLevelType w:val="hybridMultilevel"/>
    <w:tmpl w:val="86C47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16"/>
  </w:num>
  <w:num w:numId="4">
    <w:abstractNumId w:val="19"/>
  </w:num>
  <w:num w:numId="5">
    <w:abstractNumId w:val="21"/>
  </w:num>
  <w:num w:numId="6">
    <w:abstractNumId w:val="14"/>
  </w:num>
  <w:num w:numId="7">
    <w:abstractNumId w:val="6"/>
  </w:num>
  <w:num w:numId="8">
    <w:abstractNumId w:val="23"/>
  </w:num>
  <w:num w:numId="9">
    <w:abstractNumId w:val="8"/>
  </w:num>
  <w:num w:numId="10">
    <w:abstractNumId w:val="18"/>
  </w:num>
  <w:num w:numId="11">
    <w:abstractNumId w:val="20"/>
  </w:num>
  <w:num w:numId="12">
    <w:abstractNumId w:val="28"/>
  </w:num>
  <w:num w:numId="13">
    <w:abstractNumId w:val="25"/>
  </w:num>
  <w:num w:numId="14">
    <w:abstractNumId w:val="11"/>
  </w:num>
  <w:num w:numId="15">
    <w:abstractNumId w:val="30"/>
  </w:num>
  <w:num w:numId="16">
    <w:abstractNumId w:val="15"/>
  </w:num>
  <w:num w:numId="17">
    <w:abstractNumId w:val="7"/>
  </w:num>
  <w:num w:numId="18">
    <w:abstractNumId w:val="1"/>
  </w:num>
  <w:num w:numId="19">
    <w:abstractNumId w:val="10"/>
  </w:num>
  <w:num w:numId="20">
    <w:abstractNumId w:val="22"/>
  </w:num>
  <w:num w:numId="21">
    <w:abstractNumId w:val="0"/>
  </w:num>
  <w:num w:numId="22">
    <w:abstractNumId w:val="5"/>
  </w:num>
  <w:num w:numId="23">
    <w:abstractNumId w:val="26"/>
  </w:num>
  <w:num w:numId="24">
    <w:abstractNumId w:val="4"/>
  </w:num>
  <w:num w:numId="25">
    <w:abstractNumId w:val="17"/>
  </w:num>
  <w:num w:numId="26">
    <w:abstractNumId w:val="9"/>
  </w:num>
  <w:num w:numId="27">
    <w:abstractNumId w:val="33"/>
  </w:num>
  <w:num w:numId="28">
    <w:abstractNumId w:val="13"/>
  </w:num>
  <w:num w:numId="29">
    <w:abstractNumId w:val="3"/>
  </w:num>
  <w:num w:numId="30">
    <w:abstractNumId w:val="31"/>
  </w:num>
  <w:num w:numId="31">
    <w:abstractNumId w:val="29"/>
  </w:num>
  <w:num w:numId="32">
    <w:abstractNumId w:val="32"/>
  </w:num>
  <w:num w:numId="33">
    <w:abstractNumId w:val="27"/>
  </w:num>
  <w:num w:numId="34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84"/>
    <w:rsid w:val="00002A87"/>
    <w:rsid w:val="00006423"/>
    <w:rsid w:val="00022DC5"/>
    <w:rsid w:val="0003534A"/>
    <w:rsid w:val="00035D42"/>
    <w:rsid w:val="0003756C"/>
    <w:rsid w:val="000424EF"/>
    <w:rsid w:val="000464C4"/>
    <w:rsid w:val="000522F6"/>
    <w:rsid w:val="00055C45"/>
    <w:rsid w:val="00070FB2"/>
    <w:rsid w:val="00072ACF"/>
    <w:rsid w:val="000744AE"/>
    <w:rsid w:val="00074B87"/>
    <w:rsid w:val="00085376"/>
    <w:rsid w:val="00085931"/>
    <w:rsid w:val="000877D8"/>
    <w:rsid w:val="000929D7"/>
    <w:rsid w:val="00094D00"/>
    <w:rsid w:val="00096CBB"/>
    <w:rsid w:val="000A44F3"/>
    <w:rsid w:val="000A6734"/>
    <w:rsid w:val="000A6D30"/>
    <w:rsid w:val="000A7BAF"/>
    <w:rsid w:val="000B444E"/>
    <w:rsid w:val="000B4A22"/>
    <w:rsid w:val="000D64DE"/>
    <w:rsid w:val="000E2CF5"/>
    <w:rsid w:val="001069AC"/>
    <w:rsid w:val="00110C1F"/>
    <w:rsid w:val="00112AB9"/>
    <w:rsid w:val="001228CB"/>
    <w:rsid w:val="001257DF"/>
    <w:rsid w:val="001260B4"/>
    <w:rsid w:val="0013363D"/>
    <w:rsid w:val="00133CD9"/>
    <w:rsid w:val="00136BFF"/>
    <w:rsid w:val="00146864"/>
    <w:rsid w:val="0015142B"/>
    <w:rsid w:val="001620C7"/>
    <w:rsid w:val="00163F51"/>
    <w:rsid w:val="00165D3E"/>
    <w:rsid w:val="0017775D"/>
    <w:rsid w:val="001805A1"/>
    <w:rsid w:val="00185E94"/>
    <w:rsid w:val="001865A0"/>
    <w:rsid w:val="0019266C"/>
    <w:rsid w:val="00194912"/>
    <w:rsid w:val="001A16F0"/>
    <w:rsid w:val="001A72A1"/>
    <w:rsid w:val="001A7680"/>
    <w:rsid w:val="001C07AD"/>
    <w:rsid w:val="001C6821"/>
    <w:rsid w:val="001D044E"/>
    <w:rsid w:val="001D2922"/>
    <w:rsid w:val="001D34DA"/>
    <w:rsid w:val="001D4D1B"/>
    <w:rsid w:val="001D6084"/>
    <w:rsid w:val="001E1883"/>
    <w:rsid w:val="001E4E17"/>
    <w:rsid w:val="001F0B41"/>
    <w:rsid w:val="001F3348"/>
    <w:rsid w:val="001F5048"/>
    <w:rsid w:val="00203327"/>
    <w:rsid w:val="002038D9"/>
    <w:rsid w:val="002114F9"/>
    <w:rsid w:val="00212029"/>
    <w:rsid w:val="0022145A"/>
    <w:rsid w:val="00226A3B"/>
    <w:rsid w:val="00230232"/>
    <w:rsid w:val="00242097"/>
    <w:rsid w:val="00244727"/>
    <w:rsid w:val="002805EF"/>
    <w:rsid w:val="002835CE"/>
    <w:rsid w:val="002940E6"/>
    <w:rsid w:val="002958D5"/>
    <w:rsid w:val="002A2D47"/>
    <w:rsid w:val="002B33DB"/>
    <w:rsid w:val="002D54A2"/>
    <w:rsid w:val="002D5693"/>
    <w:rsid w:val="002D7C1E"/>
    <w:rsid w:val="002D7D0D"/>
    <w:rsid w:val="002F08FC"/>
    <w:rsid w:val="002F26FB"/>
    <w:rsid w:val="002F7989"/>
    <w:rsid w:val="003015A7"/>
    <w:rsid w:val="00303086"/>
    <w:rsid w:val="00307B0C"/>
    <w:rsid w:val="00314DD6"/>
    <w:rsid w:val="0032386A"/>
    <w:rsid w:val="00323918"/>
    <w:rsid w:val="00323A86"/>
    <w:rsid w:val="0032630D"/>
    <w:rsid w:val="00330AB7"/>
    <w:rsid w:val="003314D3"/>
    <w:rsid w:val="00331AA4"/>
    <w:rsid w:val="0033202B"/>
    <w:rsid w:val="00341BE6"/>
    <w:rsid w:val="00345C73"/>
    <w:rsid w:val="00353A30"/>
    <w:rsid w:val="00362743"/>
    <w:rsid w:val="00374E44"/>
    <w:rsid w:val="003823FB"/>
    <w:rsid w:val="003951E0"/>
    <w:rsid w:val="00396A73"/>
    <w:rsid w:val="003A01F5"/>
    <w:rsid w:val="003A07E4"/>
    <w:rsid w:val="003A3524"/>
    <w:rsid w:val="003B010F"/>
    <w:rsid w:val="003B152F"/>
    <w:rsid w:val="003B1AF8"/>
    <w:rsid w:val="003C1495"/>
    <w:rsid w:val="003C3D47"/>
    <w:rsid w:val="003C5285"/>
    <w:rsid w:val="003E7D86"/>
    <w:rsid w:val="003F0E8C"/>
    <w:rsid w:val="003F3CDA"/>
    <w:rsid w:val="003F481C"/>
    <w:rsid w:val="003F516A"/>
    <w:rsid w:val="0040359D"/>
    <w:rsid w:val="00403C1A"/>
    <w:rsid w:val="00404CFE"/>
    <w:rsid w:val="00406CB1"/>
    <w:rsid w:val="004126A3"/>
    <w:rsid w:val="00412E67"/>
    <w:rsid w:val="00413D2D"/>
    <w:rsid w:val="00422C99"/>
    <w:rsid w:val="004257E7"/>
    <w:rsid w:val="00434EA0"/>
    <w:rsid w:val="00457AF3"/>
    <w:rsid w:val="00462E36"/>
    <w:rsid w:val="00462EA3"/>
    <w:rsid w:val="004654DA"/>
    <w:rsid w:val="00471746"/>
    <w:rsid w:val="00477C05"/>
    <w:rsid w:val="00486D34"/>
    <w:rsid w:val="00497E5B"/>
    <w:rsid w:val="004A3779"/>
    <w:rsid w:val="004B0071"/>
    <w:rsid w:val="004B5241"/>
    <w:rsid w:val="004C207E"/>
    <w:rsid w:val="004C5F7C"/>
    <w:rsid w:val="004D2667"/>
    <w:rsid w:val="004E2BF9"/>
    <w:rsid w:val="004E37CC"/>
    <w:rsid w:val="004F2852"/>
    <w:rsid w:val="005059E6"/>
    <w:rsid w:val="00505B17"/>
    <w:rsid w:val="005136F4"/>
    <w:rsid w:val="00523C38"/>
    <w:rsid w:val="005325DE"/>
    <w:rsid w:val="00535AA0"/>
    <w:rsid w:val="00535E62"/>
    <w:rsid w:val="00550B58"/>
    <w:rsid w:val="005517AC"/>
    <w:rsid w:val="005547FB"/>
    <w:rsid w:val="00561EBA"/>
    <w:rsid w:val="00565297"/>
    <w:rsid w:val="00572F19"/>
    <w:rsid w:val="005742AB"/>
    <w:rsid w:val="0057444D"/>
    <w:rsid w:val="00576938"/>
    <w:rsid w:val="00576A62"/>
    <w:rsid w:val="00580009"/>
    <w:rsid w:val="00583B48"/>
    <w:rsid w:val="00585CB4"/>
    <w:rsid w:val="005866D1"/>
    <w:rsid w:val="0059489F"/>
    <w:rsid w:val="005A726D"/>
    <w:rsid w:val="005A7CE7"/>
    <w:rsid w:val="005B0214"/>
    <w:rsid w:val="005B35B6"/>
    <w:rsid w:val="005C0F8D"/>
    <w:rsid w:val="005C51C0"/>
    <w:rsid w:val="005D27E2"/>
    <w:rsid w:val="005E58D1"/>
    <w:rsid w:val="005E7C1D"/>
    <w:rsid w:val="00602D0D"/>
    <w:rsid w:val="006142B9"/>
    <w:rsid w:val="006168C6"/>
    <w:rsid w:val="006173F2"/>
    <w:rsid w:val="006201ED"/>
    <w:rsid w:val="00625104"/>
    <w:rsid w:val="00652411"/>
    <w:rsid w:val="0065307C"/>
    <w:rsid w:val="00655050"/>
    <w:rsid w:val="00662CFA"/>
    <w:rsid w:val="006637DD"/>
    <w:rsid w:val="00686B97"/>
    <w:rsid w:val="00697B79"/>
    <w:rsid w:val="006A4FAE"/>
    <w:rsid w:val="006C0A93"/>
    <w:rsid w:val="006D1781"/>
    <w:rsid w:val="006E229D"/>
    <w:rsid w:val="006E2B2D"/>
    <w:rsid w:val="006F5C67"/>
    <w:rsid w:val="00701C63"/>
    <w:rsid w:val="0070769F"/>
    <w:rsid w:val="00713B28"/>
    <w:rsid w:val="00715EBB"/>
    <w:rsid w:val="007209FE"/>
    <w:rsid w:val="00731033"/>
    <w:rsid w:val="00737B74"/>
    <w:rsid w:val="00742CF5"/>
    <w:rsid w:val="0075263E"/>
    <w:rsid w:val="00771C8A"/>
    <w:rsid w:val="00772064"/>
    <w:rsid w:val="00777F07"/>
    <w:rsid w:val="007857DB"/>
    <w:rsid w:val="00793465"/>
    <w:rsid w:val="00793542"/>
    <w:rsid w:val="007C59CE"/>
    <w:rsid w:val="007C6F37"/>
    <w:rsid w:val="007D44F2"/>
    <w:rsid w:val="007D7F8B"/>
    <w:rsid w:val="007E3EB3"/>
    <w:rsid w:val="007F1F13"/>
    <w:rsid w:val="00800BE3"/>
    <w:rsid w:val="008139C8"/>
    <w:rsid w:val="00816884"/>
    <w:rsid w:val="00817F42"/>
    <w:rsid w:val="00820DE2"/>
    <w:rsid w:val="00830382"/>
    <w:rsid w:val="0084458A"/>
    <w:rsid w:val="008466D4"/>
    <w:rsid w:val="00881402"/>
    <w:rsid w:val="00881429"/>
    <w:rsid w:val="00887CBB"/>
    <w:rsid w:val="008A3F06"/>
    <w:rsid w:val="008B0FCC"/>
    <w:rsid w:val="008B28CA"/>
    <w:rsid w:val="008B5EF1"/>
    <w:rsid w:val="008C4E85"/>
    <w:rsid w:val="008D6A05"/>
    <w:rsid w:val="008D6C36"/>
    <w:rsid w:val="008E21C0"/>
    <w:rsid w:val="008E4501"/>
    <w:rsid w:val="008E5AFD"/>
    <w:rsid w:val="008E6CA7"/>
    <w:rsid w:val="008F0611"/>
    <w:rsid w:val="008F2E90"/>
    <w:rsid w:val="008F39A6"/>
    <w:rsid w:val="00902721"/>
    <w:rsid w:val="00905A26"/>
    <w:rsid w:val="009072B7"/>
    <w:rsid w:val="009307E8"/>
    <w:rsid w:val="00935271"/>
    <w:rsid w:val="009366AF"/>
    <w:rsid w:val="009502AD"/>
    <w:rsid w:val="009506E2"/>
    <w:rsid w:val="009554E4"/>
    <w:rsid w:val="00972226"/>
    <w:rsid w:val="00973A59"/>
    <w:rsid w:val="00992152"/>
    <w:rsid w:val="009954BB"/>
    <w:rsid w:val="009B5376"/>
    <w:rsid w:val="009B69CD"/>
    <w:rsid w:val="009C1163"/>
    <w:rsid w:val="009C236F"/>
    <w:rsid w:val="009C5D80"/>
    <w:rsid w:val="009D52FA"/>
    <w:rsid w:val="009D667F"/>
    <w:rsid w:val="009E3FD8"/>
    <w:rsid w:val="009E5841"/>
    <w:rsid w:val="009F0103"/>
    <w:rsid w:val="009F3D8D"/>
    <w:rsid w:val="00A01942"/>
    <w:rsid w:val="00A05448"/>
    <w:rsid w:val="00A13CF4"/>
    <w:rsid w:val="00A20646"/>
    <w:rsid w:val="00A2442B"/>
    <w:rsid w:val="00A34EAD"/>
    <w:rsid w:val="00A45C6C"/>
    <w:rsid w:val="00A45CF4"/>
    <w:rsid w:val="00A5270B"/>
    <w:rsid w:val="00A527B4"/>
    <w:rsid w:val="00A53282"/>
    <w:rsid w:val="00A53D8E"/>
    <w:rsid w:val="00A5526A"/>
    <w:rsid w:val="00A82DDD"/>
    <w:rsid w:val="00A83237"/>
    <w:rsid w:val="00A85B27"/>
    <w:rsid w:val="00A875A7"/>
    <w:rsid w:val="00A97FEA"/>
    <w:rsid w:val="00AC0867"/>
    <w:rsid w:val="00AC3CEE"/>
    <w:rsid w:val="00AD6C81"/>
    <w:rsid w:val="00AE49C1"/>
    <w:rsid w:val="00AE68DB"/>
    <w:rsid w:val="00AF70F2"/>
    <w:rsid w:val="00B138DE"/>
    <w:rsid w:val="00B1475D"/>
    <w:rsid w:val="00B14C55"/>
    <w:rsid w:val="00B1686F"/>
    <w:rsid w:val="00B21F77"/>
    <w:rsid w:val="00B26347"/>
    <w:rsid w:val="00B30A43"/>
    <w:rsid w:val="00B31588"/>
    <w:rsid w:val="00B33B27"/>
    <w:rsid w:val="00B343B8"/>
    <w:rsid w:val="00B34D33"/>
    <w:rsid w:val="00B43D2E"/>
    <w:rsid w:val="00B46A1C"/>
    <w:rsid w:val="00B51B49"/>
    <w:rsid w:val="00B53E87"/>
    <w:rsid w:val="00B56DCC"/>
    <w:rsid w:val="00B850B8"/>
    <w:rsid w:val="00B87CB8"/>
    <w:rsid w:val="00B9339A"/>
    <w:rsid w:val="00BA1E2C"/>
    <w:rsid w:val="00BA4F14"/>
    <w:rsid w:val="00BC2062"/>
    <w:rsid w:val="00BD42C2"/>
    <w:rsid w:val="00BD51CE"/>
    <w:rsid w:val="00BD6139"/>
    <w:rsid w:val="00BE0C47"/>
    <w:rsid w:val="00BF0BAD"/>
    <w:rsid w:val="00BF60B1"/>
    <w:rsid w:val="00BF6C5B"/>
    <w:rsid w:val="00BF7827"/>
    <w:rsid w:val="00C02773"/>
    <w:rsid w:val="00C119F9"/>
    <w:rsid w:val="00C11B24"/>
    <w:rsid w:val="00C15512"/>
    <w:rsid w:val="00C37E1E"/>
    <w:rsid w:val="00C41719"/>
    <w:rsid w:val="00C42C62"/>
    <w:rsid w:val="00C45495"/>
    <w:rsid w:val="00C458E0"/>
    <w:rsid w:val="00C5348B"/>
    <w:rsid w:val="00C5752A"/>
    <w:rsid w:val="00C579A3"/>
    <w:rsid w:val="00C6331E"/>
    <w:rsid w:val="00C67A7C"/>
    <w:rsid w:val="00C73573"/>
    <w:rsid w:val="00C73574"/>
    <w:rsid w:val="00C737D7"/>
    <w:rsid w:val="00C80799"/>
    <w:rsid w:val="00C82AD3"/>
    <w:rsid w:val="00C85338"/>
    <w:rsid w:val="00C922E7"/>
    <w:rsid w:val="00C92F0D"/>
    <w:rsid w:val="00C9351A"/>
    <w:rsid w:val="00C951CE"/>
    <w:rsid w:val="00C960BA"/>
    <w:rsid w:val="00CA0D29"/>
    <w:rsid w:val="00CB4C1D"/>
    <w:rsid w:val="00CC0C84"/>
    <w:rsid w:val="00CC7584"/>
    <w:rsid w:val="00CD0CFA"/>
    <w:rsid w:val="00CE7B26"/>
    <w:rsid w:val="00CF0497"/>
    <w:rsid w:val="00D0285F"/>
    <w:rsid w:val="00D04C8A"/>
    <w:rsid w:val="00D06529"/>
    <w:rsid w:val="00D15F1B"/>
    <w:rsid w:val="00D16D32"/>
    <w:rsid w:val="00D26EE5"/>
    <w:rsid w:val="00D53675"/>
    <w:rsid w:val="00D6034D"/>
    <w:rsid w:val="00D605A5"/>
    <w:rsid w:val="00D8280C"/>
    <w:rsid w:val="00D97FD6"/>
    <w:rsid w:val="00DB1F4A"/>
    <w:rsid w:val="00DB51C1"/>
    <w:rsid w:val="00DB64AF"/>
    <w:rsid w:val="00DC70E1"/>
    <w:rsid w:val="00DD33FC"/>
    <w:rsid w:val="00DD6B28"/>
    <w:rsid w:val="00DE7E63"/>
    <w:rsid w:val="00DF42A1"/>
    <w:rsid w:val="00DF522E"/>
    <w:rsid w:val="00E0749D"/>
    <w:rsid w:val="00E12E76"/>
    <w:rsid w:val="00E147D3"/>
    <w:rsid w:val="00E202A7"/>
    <w:rsid w:val="00E233B5"/>
    <w:rsid w:val="00E257BD"/>
    <w:rsid w:val="00E32403"/>
    <w:rsid w:val="00E40098"/>
    <w:rsid w:val="00E438FE"/>
    <w:rsid w:val="00E47F61"/>
    <w:rsid w:val="00E55A60"/>
    <w:rsid w:val="00E61E61"/>
    <w:rsid w:val="00E65F29"/>
    <w:rsid w:val="00E75D38"/>
    <w:rsid w:val="00E765FD"/>
    <w:rsid w:val="00E804F5"/>
    <w:rsid w:val="00E85944"/>
    <w:rsid w:val="00E85ECC"/>
    <w:rsid w:val="00E91255"/>
    <w:rsid w:val="00E9326E"/>
    <w:rsid w:val="00E94918"/>
    <w:rsid w:val="00E97938"/>
    <w:rsid w:val="00EA1BFC"/>
    <w:rsid w:val="00EA2883"/>
    <w:rsid w:val="00EB5119"/>
    <w:rsid w:val="00EB6DE1"/>
    <w:rsid w:val="00EC1D10"/>
    <w:rsid w:val="00EC2439"/>
    <w:rsid w:val="00EC3BCD"/>
    <w:rsid w:val="00ED7CB0"/>
    <w:rsid w:val="00EE2473"/>
    <w:rsid w:val="00EF2651"/>
    <w:rsid w:val="00EF3346"/>
    <w:rsid w:val="00EF4D34"/>
    <w:rsid w:val="00EF5593"/>
    <w:rsid w:val="00EF7CCC"/>
    <w:rsid w:val="00F010D0"/>
    <w:rsid w:val="00F12554"/>
    <w:rsid w:val="00F175DB"/>
    <w:rsid w:val="00F228C0"/>
    <w:rsid w:val="00F26144"/>
    <w:rsid w:val="00F33208"/>
    <w:rsid w:val="00F52939"/>
    <w:rsid w:val="00F60E5D"/>
    <w:rsid w:val="00F63D2E"/>
    <w:rsid w:val="00F70DB8"/>
    <w:rsid w:val="00F7347A"/>
    <w:rsid w:val="00F74E7D"/>
    <w:rsid w:val="00F84471"/>
    <w:rsid w:val="00F91D0D"/>
    <w:rsid w:val="00F934EB"/>
    <w:rsid w:val="00F9428A"/>
    <w:rsid w:val="00F95379"/>
    <w:rsid w:val="00F97E83"/>
    <w:rsid w:val="00FA1A7C"/>
    <w:rsid w:val="00FA2D7A"/>
    <w:rsid w:val="00FB66B1"/>
    <w:rsid w:val="00FC050A"/>
    <w:rsid w:val="00FC1E87"/>
    <w:rsid w:val="00FC7E93"/>
    <w:rsid w:val="00FE37CC"/>
    <w:rsid w:val="00F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B1475D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qFormat/>
    <w:rsid w:val="00B1475D"/>
    <w:pPr>
      <w:keepNext/>
      <w:spacing w:after="0" w:line="240" w:lineRule="auto"/>
      <w:outlineLvl w:val="1"/>
    </w:pPr>
    <w:rPr>
      <w:rFonts w:ascii="Angsana New" w:eastAsia="Calibri" w:hAnsi="Angsana New" w:cs="Angsana New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1475D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97E83"/>
  </w:style>
  <w:style w:type="paragraph" w:styleId="a5">
    <w:name w:val="footer"/>
    <w:basedOn w:val="a"/>
    <w:link w:val="a6"/>
    <w:uiPriority w:val="99"/>
    <w:unhideWhenUsed/>
    <w:rsid w:val="00F9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97E83"/>
  </w:style>
  <w:style w:type="paragraph" w:styleId="a7">
    <w:name w:val="Balloon Text"/>
    <w:basedOn w:val="a"/>
    <w:link w:val="a8"/>
    <w:uiPriority w:val="99"/>
    <w:semiHidden/>
    <w:unhideWhenUsed/>
    <w:rsid w:val="00F97E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97E83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A45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45C6C"/>
    <w:pPr>
      <w:ind w:left="720"/>
      <w:contextualSpacing/>
    </w:pPr>
  </w:style>
  <w:style w:type="table" w:styleId="1-3">
    <w:name w:val="Medium Grid 1 Accent 3"/>
    <w:basedOn w:val="a1"/>
    <w:uiPriority w:val="67"/>
    <w:rsid w:val="00374E4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3-3">
    <w:name w:val="Medium Grid 3 Accent 3"/>
    <w:basedOn w:val="a1"/>
    <w:uiPriority w:val="69"/>
    <w:rsid w:val="00374E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b">
    <w:name w:val="Normal (Web)"/>
    <w:basedOn w:val="a"/>
    <w:uiPriority w:val="99"/>
    <w:semiHidden/>
    <w:unhideWhenUsed/>
    <w:rsid w:val="00110C1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Strong"/>
    <w:basedOn w:val="a0"/>
    <w:uiPriority w:val="22"/>
    <w:qFormat/>
    <w:rsid w:val="00110C1F"/>
    <w:rPr>
      <w:b/>
      <w:bCs/>
    </w:rPr>
  </w:style>
  <w:style w:type="paragraph" w:customStyle="1" w:styleId="Level2Head">
    <w:name w:val="Level 2 Head"/>
    <w:rsid w:val="00D6034D"/>
    <w:pPr>
      <w:spacing w:after="0" w:line="240" w:lineRule="auto"/>
      <w:outlineLvl w:val="0"/>
    </w:pPr>
    <w:rPr>
      <w:rFonts w:ascii="Times New Roman" w:eastAsia="Times New Roman" w:hAnsi="Times New Roman" w:cs="Angsana New"/>
      <w:b/>
      <w:bCs/>
      <w:noProof/>
      <w:color w:val="800080"/>
      <w:sz w:val="24"/>
      <w:szCs w:val="24"/>
      <w:lang w:bidi="ar-SA"/>
    </w:rPr>
  </w:style>
  <w:style w:type="character" w:styleId="ad">
    <w:name w:val="page number"/>
    <w:basedOn w:val="a0"/>
    <w:uiPriority w:val="99"/>
    <w:rsid w:val="00D6034D"/>
  </w:style>
  <w:style w:type="table" w:styleId="-5">
    <w:name w:val="Light Shading Accent 5"/>
    <w:basedOn w:val="a1"/>
    <w:uiPriority w:val="60"/>
    <w:rsid w:val="00BF0BA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apple-tab-span">
    <w:name w:val="apple-tab-span"/>
    <w:basedOn w:val="a0"/>
    <w:rsid w:val="00E47F61"/>
  </w:style>
  <w:style w:type="character" w:customStyle="1" w:styleId="11">
    <w:name w:val="หัวเรื่อง 1 อักขระ"/>
    <w:basedOn w:val="a0"/>
    <w:link w:val="10"/>
    <w:uiPriority w:val="9"/>
    <w:rsid w:val="00B1475D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B1475D"/>
    <w:rPr>
      <w:rFonts w:ascii="Angsana New" w:eastAsia="Calibri" w:hAnsi="Angsana New" w:cs="Angsana New"/>
      <w:sz w:val="28"/>
    </w:rPr>
  </w:style>
  <w:style w:type="character" w:customStyle="1" w:styleId="30">
    <w:name w:val="หัวเรื่อง 3 อักขระ"/>
    <w:basedOn w:val="a0"/>
    <w:link w:val="3"/>
    <w:uiPriority w:val="9"/>
    <w:rsid w:val="00B1475D"/>
    <w:rPr>
      <w:rFonts w:ascii="Cambria" w:eastAsia="Times New Roman" w:hAnsi="Cambria" w:cs="Angsana New"/>
      <w:b/>
      <w:bCs/>
      <w:sz w:val="26"/>
      <w:szCs w:val="33"/>
    </w:rPr>
  </w:style>
  <w:style w:type="paragraph" w:customStyle="1" w:styleId="Default">
    <w:name w:val="Default"/>
    <w:rsid w:val="00B1475D"/>
    <w:pPr>
      <w:widowControl w:val="0"/>
      <w:autoSpaceDE w:val="0"/>
      <w:autoSpaceDN w:val="0"/>
      <w:adjustRightInd w:val="0"/>
      <w:spacing w:after="0" w:line="240" w:lineRule="auto"/>
    </w:pPr>
    <w:rPr>
      <w:rFonts w:ascii="Display UKatreeya" w:eastAsia="Times New Roman" w:hAnsi="Display UKatreeya" w:cs="Display UKatreeya"/>
      <w:color w:val="000000"/>
      <w:sz w:val="24"/>
      <w:szCs w:val="24"/>
    </w:rPr>
  </w:style>
  <w:style w:type="paragraph" w:customStyle="1" w:styleId="CM82">
    <w:name w:val="CM82"/>
    <w:basedOn w:val="Default"/>
    <w:next w:val="Default"/>
    <w:uiPriority w:val="99"/>
    <w:rsid w:val="00B1475D"/>
    <w:pPr>
      <w:spacing w:after="1040"/>
    </w:pPr>
    <w:rPr>
      <w:rFonts w:cs="Cordia New"/>
      <w:color w:val="auto"/>
    </w:rPr>
  </w:style>
  <w:style w:type="paragraph" w:customStyle="1" w:styleId="CM84">
    <w:name w:val="CM84"/>
    <w:basedOn w:val="Default"/>
    <w:next w:val="Default"/>
    <w:uiPriority w:val="99"/>
    <w:rsid w:val="00B1475D"/>
    <w:pPr>
      <w:spacing w:after="455"/>
    </w:pPr>
    <w:rPr>
      <w:rFonts w:cs="Cordia New"/>
      <w:color w:val="auto"/>
    </w:rPr>
  </w:style>
  <w:style w:type="paragraph" w:customStyle="1" w:styleId="CM4">
    <w:name w:val="CM4"/>
    <w:basedOn w:val="Default"/>
    <w:next w:val="Default"/>
    <w:uiPriority w:val="99"/>
    <w:rsid w:val="00B1475D"/>
    <w:pPr>
      <w:spacing w:line="453" w:lineRule="atLeast"/>
    </w:pPr>
    <w:rPr>
      <w:rFonts w:cs="Cordia New"/>
      <w:color w:val="auto"/>
    </w:rPr>
  </w:style>
  <w:style w:type="paragraph" w:customStyle="1" w:styleId="CM5">
    <w:name w:val="CM5"/>
    <w:basedOn w:val="Default"/>
    <w:next w:val="Default"/>
    <w:uiPriority w:val="99"/>
    <w:rsid w:val="00B1475D"/>
    <w:pPr>
      <w:spacing w:line="438" w:lineRule="atLeast"/>
    </w:pPr>
    <w:rPr>
      <w:rFonts w:cs="Cordia New"/>
      <w:color w:val="auto"/>
    </w:rPr>
  </w:style>
  <w:style w:type="paragraph" w:customStyle="1" w:styleId="CM86">
    <w:name w:val="CM86"/>
    <w:basedOn w:val="Default"/>
    <w:next w:val="Default"/>
    <w:uiPriority w:val="99"/>
    <w:rsid w:val="00B1475D"/>
    <w:pPr>
      <w:spacing w:after="600"/>
    </w:pPr>
    <w:rPr>
      <w:rFonts w:cs="Cordia New"/>
      <w:color w:val="auto"/>
    </w:rPr>
  </w:style>
  <w:style w:type="paragraph" w:customStyle="1" w:styleId="CM90">
    <w:name w:val="CM90"/>
    <w:basedOn w:val="Default"/>
    <w:next w:val="Default"/>
    <w:uiPriority w:val="99"/>
    <w:rsid w:val="00B1475D"/>
    <w:pPr>
      <w:spacing w:after="50"/>
    </w:pPr>
    <w:rPr>
      <w:rFonts w:cs="Cordia New"/>
      <w:color w:val="auto"/>
    </w:rPr>
  </w:style>
  <w:style w:type="character" w:styleId="ae">
    <w:name w:val="Placeholder Text"/>
    <w:basedOn w:val="a0"/>
    <w:uiPriority w:val="99"/>
    <w:semiHidden/>
    <w:rsid w:val="00B1475D"/>
    <w:rPr>
      <w:color w:val="808080"/>
    </w:rPr>
  </w:style>
  <w:style w:type="numbering" w:customStyle="1" w:styleId="1">
    <w:name w:val="ลักษณะ1"/>
    <w:uiPriority w:val="99"/>
    <w:rsid w:val="00B1475D"/>
    <w:pPr>
      <w:numPr>
        <w:numId w:val="2"/>
      </w:numPr>
    </w:pPr>
  </w:style>
  <w:style w:type="paragraph" w:customStyle="1" w:styleId="12">
    <w:name w:val="รายการย่อหน้า1"/>
    <w:basedOn w:val="a"/>
    <w:qFormat/>
    <w:rsid w:val="00B1475D"/>
    <w:pPr>
      <w:ind w:left="720"/>
    </w:pPr>
    <w:rPr>
      <w:rFonts w:ascii="Calibri" w:eastAsia="Times New Roman" w:hAnsi="Calibri" w:cs="Angsana New"/>
    </w:rPr>
  </w:style>
  <w:style w:type="paragraph" w:styleId="21">
    <w:name w:val="Body Text 2"/>
    <w:basedOn w:val="a"/>
    <w:link w:val="22"/>
    <w:semiHidden/>
    <w:rsid w:val="00B1475D"/>
    <w:pPr>
      <w:spacing w:after="0" w:line="240" w:lineRule="auto"/>
      <w:ind w:right="-108"/>
    </w:pPr>
    <w:rPr>
      <w:rFonts w:ascii="Angsana New" w:eastAsia="Calibri" w:hAnsi="Angsana New" w:cs="Angsana New"/>
      <w:color w:val="FF0000"/>
      <w:sz w:val="28"/>
    </w:rPr>
  </w:style>
  <w:style w:type="character" w:customStyle="1" w:styleId="22">
    <w:name w:val="เนื้อความ 2 อักขระ"/>
    <w:basedOn w:val="a0"/>
    <w:link w:val="21"/>
    <w:semiHidden/>
    <w:rsid w:val="00B1475D"/>
    <w:rPr>
      <w:rFonts w:ascii="Angsana New" w:eastAsia="Calibri" w:hAnsi="Angsana New" w:cs="Angsana New"/>
      <w:color w:val="FF0000"/>
      <w:sz w:val="28"/>
    </w:rPr>
  </w:style>
  <w:style w:type="paragraph" w:styleId="23">
    <w:name w:val="Body Text Indent 2"/>
    <w:basedOn w:val="a"/>
    <w:link w:val="24"/>
    <w:uiPriority w:val="99"/>
    <w:unhideWhenUsed/>
    <w:rsid w:val="00B1475D"/>
    <w:pPr>
      <w:spacing w:after="120" w:line="480" w:lineRule="auto"/>
      <w:ind w:left="283"/>
    </w:pPr>
    <w:rPr>
      <w:rFonts w:ascii="Calibri" w:eastAsia="Times New Roman" w:hAnsi="Calibri" w:cs="Cordia New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rsid w:val="00B1475D"/>
    <w:rPr>
      <w:rFonts w:ascii="Calibri" w:eastAsia="Times New Roman" w:hAnsi="Calibri" w:cs="Cordia New"/>
    </w:rPr>
  </w:style>
  <w:style w:type="paragraph" w:customStyle="1" w:styleId="CM1">
    <w:name w:val="CM1"/>
    <w:basedOn w:val="Default"/>
    <w:next w:val="Default"/>
    <w:uiPriority w:val="99"/>
    <w:rsid w:val="00B1475D"/>
    <w:rPr>
      <w:rFonts w:ascii="Angsana New" w:hAnsi="Angsana New" w:cs="Angsana New"/>
      <w:color w:val="auto"/>
    </w:rPr>
  </w:style>
  <w:style w:type="paragraph" w:customStyle="1" w:styleId="25">
    <w:name w:val="รายการย่อหน้า2"/>
    <w:basedOn w:val="a"/>
    <w:qFormat/>
    <w:rsid w:val="00B1475D"/>
    <w:pPr>
      <w:ind w:left="720"/>
      <w:contextualSpacing/>
    </w:pPr>
    <w:rPr>
      <w:rFonts w:ascii="Calibri" w:eastAsia="Calibri" w:hAnsi="Calibri" w:cs="Angsana New"/>
      <w:szCs w:val="22"/>
    </w:rPr>
  </w:style>
  <w:style w:type="character" w:styleId="af">
    <w:name w:val="Emphasis"/>
    <w:basedOn w:val="a0"/>
    <w:qFormat/>
    <w:rsid w:val="00B1475D"/>
    <w:rPr>
      <w:b w:val="0"/>
      <w:bCs w:val="0"/>
      <w:i w:val="0"/>
      <w:iCs w:val="0"/>
      <w:color w:val="CC0033"/>
    </w:rPr>
  </w:style>
  <w:style w:type="table" w:styleId="-3">
    <w:name w:val="Light Shading Accent 3"/>
    <w:basedOn w:val="a1"/>
    <w:uiPriority w:val="60"/>
    <w:rsid w:val="00B1475D"/>
    <w:pPr>
      <w:spacing w:after="0" w:line="240" w:lineRule="auto"/>
    </w:pPr>
    <w:rPr>
      <w:rFonts w:ascii="Calibri" w:eastAsia="Calibri" w:hAnsi="Calibri" w:cs="Cordia New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26">
    <w:name w:val="ลักษณะ2"/>
    <w:basedOn w:val="-11"/>
    <w:uiPriority w:val="99"/>
    <w:qFormat/>
    <w:rsid w:val="00B1475D"/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6">
    <w:name w:val="Light List Accent 6"/>
    <w:basedOn w:val="a1"/>
    <w:uiPriority w:val="61"/>
    <w:rsid w:val="00B1475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-6">
    <w:name w:val="Medium Shading 1 Accent 6"/>
    <w:basedOn w:val="a1"/>
    <w:uiPriority w:val="63"/>
    <w:rsid w:val="00B1475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รายการขนาดบาง - เน้น 11"/>
    <w:basedOn w:val="a1"/>
    <w:uiPriority w:val="61"/>
    <w:rsid w:val="00B1475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">
    <w:name w:val="Light List Accent 2"/>
    <w:basedOn w:val="a1"/>
    <w:uiPriority w:val="61"/>
    <w:rsid w:val="00B1475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50">
    <w:name w:val="Light List Accent 5"/>
    <w:basedOn w:val="a1"/>
    <w:uiPriority w:val="61"/>
    <w:rsid w:val="00B1475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1-5">
    <w:name w:val="Medium List 1 Accent 5"/>
    <w:basedOn w:val="a1"/>
    <w:uiPriority w:val="65"/>
    <w:rsid w:val="00B1475D"/>
    <w:pPr>
      <w:spacing w:after="0" w:line="240" w:lineRule="auto"/>
    </w:pPr>
    <w:rPr>
      <w:rFonts w:ascii="Calibri" w:eastAsia="Calibri" w:hAnsi="Calibri" w:cs="Cordia New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Angsana New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-30">
    <w:name w:val="Light Grid Accent 3"/>
    <w:basedOn w:val="a1"/>
    <w:uiPriority w:val="62"/>
    <w:rsid w:val="00B1475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3">
    <w:name w:val="แรเงาอ่อน1"/>
    <w:basedOn w:val="a1"/>
    <w:uiPriority w:val="60"/>
    <w:rsid w:val="00B1475D"/>
    <w:pPr>
      <w:spacing w:after="0" w:line="240" w:lineRule="auto"/>
    </w:pPr>
    <w:rPr>
      <w:rFonts w:ascii="Calibri" w:eastAsia="Calibri" w:hAnsi="Calibri" w:cs="Cordia New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1">
    <w:name w:val="st1"/>
    <w:basedOn w:val="a0"/>
    <w:rsid w:val="00B1475D"/>
  </w:style>
  <w:style w:type="character" w:styleId="af0">
    <w:name w:val="Hyperlink"/>
    <w:basedOn w:val="a0"/>
    <w:uiPriority w:val="99"/>
    <w:unhideWhenUsed/>
    <w:rsid w:val="00B1475D"/>
    <w:rPr>
      <w:color w:val="0000FF"/>
      <w:u w:val="single"/>
    </w:rPr>
  </w:style>
  <w:style w:type="table" w:styleId="-60">
    <w:name w:val="Light Shading Accent 6"/>
    <w:basedOn w:val="a1"/>
    <w:uiPriority w:val="60"/>
    <w:rsid w:val="00B1475D"/>
    <w:pPr>
      <w:spacing w:after="0" w:line="240" w:lineRule="auto"/>
    </w:pPr>
    <w:rPr>
      <w:rFonts w:ascii="Calibri" w:eastAsia="Calibri" w:hAnsi="Calibri" w:cs="Cordia New"/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51">
    <w:name w:val="Light Grid Accent 5"/>
    <w:basedOn w:val="a1"/>
    <w:uiPriority w:val="62"/>
    <w:rsid w:val="00B1475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af1">
    <w:name w:val="FollowedHyperlink"/>
    <w:basedOn w:val="a0"/>
    <w:uiPriority w:val="99"/>
    <w:semiHidden/>
    <w:unhideWhenUsed/>
    <w:rsid w:val="00B1475D"/>
    <w:rPr>
      <w:color w:val="800080"/>
      <w:u w:val="single"/>
    </w:rPr>
  </w:style>
  <w:style w:type="paragraph" w:customStyle="1" w:styleId="font5">
    <w:name w:val="font5"/>
    <w:basedOn w:val="a"/>
    <w:rsid w:val="00B1475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font6">
    <w:name w:val="font6"/>
    <w:basedOn w:val="a"/>
    <w:rsid w:val="00B1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font7">
    <w:name w:val="font7"/>
    <w:basedOn w:val="a"/>
    <w:rsid w:val="00B1475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0000"/>
      <w:sz w:val="32"/>
      <w:szCs w:val="32"/>
    </w:rPr>
  </w:style>
  <w:style w:type="paragraph" w:customStyle="1" w:styleId="font8">
    <w:name w:val="font8"/>
    <w:basedOn w:val="a"/>
    <w:rsid w:val="00B1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32"/>
      <w:szCs w:val="32"/>
    </w:rPr>
  </w:style>
  <w:style w:type="paragraph" w:customStyle="1" w:styleId="font9">
    <w:name w:val="font9"/>
    <w:basedOn w:val="a"/>
    <w:rsid w:val="00B1475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7030A0"/>
      <w:sz w:val="32"/>
      <w:szCs w:val="32"/>
    </w:rPr>
  </w:style>
  <w:style w:type="paragraph" w:customStyle="1" w:styleId="font10">
    <w:name w:val="font10"/>
    <w:basedOn w:val="a"/>
    <w:rsid w:val="00B1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32"/>
      <w:szCs w:val="32"/>
    </w:rPr>
  </w:style>
  <w:style w:type="paragraph" w:customStyle="1" w:styleId="font11">
    <w:name w:val="font11"/>
    <w:basedOn w:val="a"/>
    <w:rsid w:val="00B1475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C00000"/>
      <w:sz w:val="32"/>
      <w:szCs w:val="32"/>
    </w:rPr>
  </w:style>
  <w:style w:type="paragraph" w:customStyle="1" w:styleId="font12">
    <w:name w:val="font12"/>
    <w:basedOn w:val="a"/>
    <w:rsid w:val="00B1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32"/>
      <w:szCs w:val="32"/>
    </w:rPr>
  </w:style>
  <w:style w:type="paragraph" w:customStyle="1" w:styleId="xl65">
    <w:name w:val="xl65"/>
    <w:basedOn w:val="a"/>
    <w:rsid w:val="00B1475D"/>
    <w:pP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66">
    <w:name w:val="xl66"/>
    <w:basedOn w:val="a"/>
    <w:rsid w:val="00B1475D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67">
    <w:name w:val="xl67"/>
    <w:basedOn w:val="a"/>
    <w:rsid w:val="00B1475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68">
    <w:name w:val="xl68"/>
    <w:basedOn w:val="a"/>
    <w:rsid w:val="00B1475D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69">
    <w:name w:val="xl69"/>
    <w:basedOn w:val="a"/>
    <w:rsid w:val="00B1475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70">
    <w:name w:val="xl70"/>
    <w:basedOn w:val="a"/>
    <w:rsid w:val="00B1475D"/>
    <w:pP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color w:val="C00000"/>
      <w:sz w:val="32"/>
      <w:szCs w:val="32"/>
    </w:rPr>
  </w:style>
  <w:style w:type="paragraph" w:customStyle="1" w:styleId="xl71">
    <w:name w:val="xl71"/>
    <w:basedOn w:val="a"/>
    <w:rsid w:val="00B1475D"/>
    <w:pP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72">
    <w:name w:val="xl72"/>
    <w:basedOn w:val="a"/>
    <w:rsid w:val="00B1475D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C00000"/>
      <w:sz w:val="32"/>
      <w:szCs w:val="32"/>
    </w:rPr>
  </w:style>
  <w:style w:type="paragraph" w:customStyle="1" w:styleId="xl73">
    <w:name w:val="xl73"/>
    <w:basedOn w:val="a"/>
    <w:rsid w:val="00B1475D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74">
    <w:name w:val="xl74"/>
    <w:basedOn w:val="a"/>
    <w:rsid w:val="00B1475D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C00000"/>
      <w:sz w:val="32"/>
      <w:szCs w:val="32"/>
    </w:rPr>
  </w:style>
  <w:style w:type="paragraph" w:customStyle="1" w:styleId="xl75">
    <w:name w:val="xl75"/>
    <w:basedOn w:val="a"/>
    <w:rsid w:val="00B1475D"/>
    <w:pP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color w:val="7030A0"/>
      <w:sz w:val="32"/>
      <w:szCs w:val="32"/>
    </w:rPr>
  </w:style>
  <w:style w:type="paragraph" w:customStyle="1" w:styleId="xl76">
    <w:name w:val="xl76"/>
    <w:basedOn w:val="a"/>
    <w:rsid w:val="00B1475D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77">
    <w:name w:val="xl77"/>
    <w:basedOn w:val="a"/>
    <w:rsid w:val="00B1475D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7030A0"/>
      <w:sz w:val="32"/>
      <w:szCs w:val="32"/>
    </w:rPr>
  </w:style>
  <w:style w:type="paragraph" w:customStyle="1" w:styleId="xl78">
    <w:name w:val="xl78"/>
    <w:basedOn w:val="a"/>
    <w:rsid w:val="00B1475D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7030A0"/>
      <w:sz w:val="32"/>
      <w:szCs w:val="32"/>
    </w:rPr>
  </w:style>
  <w:style w:type="paragraph" w:customStyle="1" w:styleId="xl79">
    <w:name w:val="xl79"/>
    <w:basedOn w:val="a"/>
    <w:rsid w:val="00B1475D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0">
    <w:name w:val="xl80"/>
    <w:basedOn w:val="a"/>
    <w:rsid w:val="00B1475D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81">
    <w:name w:val="xl81"/>
    <w:basedOn w:val="a"/>
    <w:rsid w:val="00B1475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0000"/>
      <w:sz w:val="32"/>
      <w:szCs w:val="32"/>
    </w:rPr>
  </w:style>
  <w:style w:type="paragraph" w:customStyle="1" w:styleId="xl82">
    <w:name w:val="xl82"/>
    <w:basedOn w:val="a"/>
    <w:rsid w:val="00B1475D"/>
    <w:pP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color w:val="FF0000"/>
      <w:sz w:val="32"/>
      <w:szCs w:val="32"/>
    </w:rPr>
  </w:style>
  <w:style w:type="paragraph" w:customStyle="1" w:styleId="xl83">
    <w:name w:val="xl83"/>
    <w:basedOn w:val="a"/>
    <w:rsid w:val="00B1475D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FF0000"/>
      <w:sz w:val="32"/>
      <w:szCs w:val="32"/>
    </w:rPr>
  </w:style>
  <w:style w:type="paragraph" w:customStyle="1" w:styleId="xl84">
    <w:name w:val="xl84"/>
    <w:basedOn w:val="a"/>
    <w:rsid w:val="00B1475D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FF0000"/>
      <w:sz w:val="32"/>
      <w:szCs w:val="32"/>
    </w:rPr>
  </w:style>
  <w:style w:type="paragraph" w:customStyle="1" w:styleId="xl85">
    <w:name w:val="xl85"/>
    <w:basedOn w:val="a"/>
    <w:rsid w:val="00B1475D"/>
    <w:pP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styleId="af2">
    <w:name w:val="caption"/>
    <w:basedOn w:val="a"/>
    <w:next w:val="a"/>
    <w:uiPriority w:val="35"/>
    <w:semiHidden/>
    <w:unhideWhenUsed/>
    <w:qFormat/>
    <w:rsid w:val="00A20646"/>
    <w:pPr>
      <w:spacing w:line="240" w:lineRule="auto"/>
    </w:pPr>
    <w:rPr>
      <w:b/>
      <w:bCs/>
      <w:color w:val="4F81BD" w:themeColor="accent1"/>
      <w:sz w:val="18"/>
      <w:szCs w:val="22"/>
    </w:rPr>
  </w:style>
  <w:style w:type="table" w:styleId="1-1">
    <w:name w:val="Medium Grid 1 Accent 1"/>
    <w:basedOn w:val="a1"/>
    <w:uiPriority w:val="67"/>
    <w:rsid w:val="00A2064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61">
    <w:name w:val="Colorful Grid Accent 6"/>
    <w:basedOn w:val="a1"/>
    <w:uiPriority w:val="73"/>
    <w:rsid w:val="00A206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52">
    <w:name w:val="Colorful List Accent 5"/>
    <w:basedOn w:val="a1"/>
    <w:uiPriority w:val="72"/>
    <w:rsid w:val="00A206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3-6">
    <w:name w:val="Medium Grid 3 Accent 6"/>
    <w:basedOn w:val="a1"/>
    <w:uiPriority w:val="69"/>
    <w:rsid w:val="00A206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31">
    <w:name w:val="Colorful Grid Accent 3"/>
    <w:basedOn w:val="a1"/>
    <w:uiPriority w:val="73"/>
    <w:rsid w:val="00A206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0">
    <w:name w:val="Medium List 1 Accent 3"/>
    <w:basedOn w:val="a1"/>
    <w:uiPriority w:val="65"/>
    <w:rsid w:val="00A206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31">
    <w:name w:val="Medium Shading 1 Accent 3"/>
    <w:basedOn w:val="a1"/>
    <w:uiPriority w:val="63"/>
    <w:rsid w:val="00A2064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3">
    <w:name w:val="No Spacing"/>
    <w:link w:val="af4"/>
    <w:uiPriority w:val="1"/>
    <w:qFormat/>
    <w:rsid w:val="00A20646"/>
    <w:pPr>
      <w:spacing w:after="0" w:line="240" w:lineRule="auto"/>
    </w:pPr>
  </w:style>
  <w:style w:type="character" w:customStyle="1" w:styleId="af4">
    <w:name w:val="ไม่มีการเว้นระยะห่าง อักขระ"/>
    <w:basedOn w:val="a0"/>
    <w:link w:val="af3"/>
    <w:uiPriority w:val="1"/>
    <w:rsid w:val="00A20646"/>
    <w:rPr>
      <w:rFonts w:eastAsiaTheme="minorEastAsia"/>
    </w:rPr>
  </w:style>
  <w:style w:type="table" w:styleId="-4">
    <w:name w:val="Light Shading Accent 4"/>
    <w:basedOn w:val="a1"/>
    <w:uiPriority w:val="60"/>
    <w:rsid w:val="00A2064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20">
    <w:name w:val="Light Shading Accent 2"/>
    <w:basedOn w:val="a1"/>
    <w:uiPriority w:val="60"/>
    <w:rsid w:val="00A206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62">
    <w:name w:val="Light Grid Accent 6"/>
    <w:basedOn w:val="a1"/>
    <w:uiPriority w:val="62"/>
    <w:rsid w:val="00A2064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50">
    <w:name w:val="Medium Grid 1 Accent 5"/>
    <w:basedOn w:val="a1"/>
    <w:uiPriority w:val="67"/>
    <w:rsid w:val="00A2064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0">
    <w:name w:val="Medium Grid 1 Accent 6"/>
    <w:basedOn w:val="a1"/>
    <w:uiPriority w:val="67"/>
    <w:rsid w:val="00A2064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ps">
    <w:name w:val="hps"/>
    <w:basedOn w:val="a0"/>
    <w:rsid w:val="00731033"/>
  </w:style>
  <w:style w:type="character" w:customStyle="1" w:styleId="shorttext">
    <w:name w:val="short_text"/>
    <w:basedOn w:val="a0"/>
    <w:rsid w:val="00731033"/>
  </w:style>
  <w:style w:type="paragraph" w:customStyle="1" w:styleId="ListParagraph1">
    <w:name w:val="List Paragraph1"/>
    <w:basedOn w:val="a"/>
    <w:rsid w:val="001069AC"/>
    <w:pPr>
      <w:ind w:left="720"/>
    </w:pPr>
    <w:rPr>
      <w:rFonts w:ascii="Calibri" w:eastAsia="Times New Roman" w:hAnsi="Calibri" w:cs="Cordia New"/>
    </w:rPr>
  </w:style>
  <w:style w:type="table" w:customStyle="1" w:styleId="-12">
    <w:name w:val="รายการขนาดบาง - เน้น 12"/>
    <w:basedOn w:val="a1"/>
    <w:uiPriority w:val="61"/>
    <w:rsid w:val="009C116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B1475D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qFormat/>
    <w:rsid w:val="00B1475D"/>
    <w:pPr>
      <w:keepNext/>
      <w:spacing w:after="0" w:line="240" w:lineRule="auto"/>
      <w:outlineLvl w:val="1"/>
    </w:pPr>
    <w:rPr>
      <w:rFonts w:ascii="Angsana New" w:eastAsia="Calibri" w:hAnsi="Angsana New" w:cs="Angsana New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1475D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97E83"/>
  </w:style>
  <w:style w:type="paragraph" w:styleId="a5">
    <w:name w:val="footer"/>
    <w:basedOn w:val="a"/>
    <w:link w:val="a6"/>
    <w:uiPriority w:val="99"/>
    <w:unhideWhenUsed/>
    <w:rsid w:val="00F9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97E83"/>
  </w:style>
  <w:style w:type="paragraph" w:styleId="a7">
    <w:name w:val="Balloon Text"/>
    <w:basedOn w:val="a"/>
    <w:link w:val="a8"/>
    <w:uiPriority w:val="99"/>
    <w:semiHidden/>
    <w:unhideWhenUsed/>
    <w:rsid w:val="00F97E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97E83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A45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45C6C"/>
    <w:pPr>
      <w:ind w:left="720"/>
      <w:contextualSpacing/>
    </w:pPr>
  </w:style>
  <w:style w:type="table" w:styleId="1-3">
    <w:name w:val="Medium Grid 1 Accent 3"/>
    <w:basedOn w:val="a1"/>
    <w:uiPriority w:val="67"/>
    <w:rsid w:val="00374E4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3-3">
    <w:name w:val="Medium Grid 3 Accent 3"/>
    <w:basedOn w:val="a1"/>
    <w:uiPriority w:val="69"/>
    <w:rsid w:val="00374E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b">
    <w:name w:val="Normal (Web)"/>
    <w:basedOn w:val="a"/>
    <w:uiPriority w:val="99"/>
    <w:semiHidden/>
    <w:unhideWhenUsed/>
    <w:rsid w:val="00110C1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Strong"/>
    <w:basedOn w:val="a0"/>
    <w:uiPriority w:val="22"/>
    <w:qFormat/>
    <w:rsid w:val="00110C1F"/>
    <w:rPr>
      <w:b/>
      <w:bCs/>
    </w:rPr>
  </w:style>
  <w:style w:type="paragraph" w:customStyle="1" w:styleId="Level2Head">
    <w:name w:val="Level 2 Head"/>
    <w:rsid w:val="00D6034D"/>
    <w:pPr>
      <w:spacing w:after="0" w:line="240" w:lineRule="auto"/>
      <w:outlineLvl w:val="0"/>
    </w:pPr>
    <w:rPr>
      <w:rFonts w:ascii="Times New Roman" w:eastAsia="Times New Roman" w:hAnsi="Times New Roman" w:cs="Angsana New"/>
      <w:b/>
      <w:bCs/>
      <w:noProof/>
      <w:color w:val="800080"/>
      <w:sz w:val="24"/>
      <w:szCs w:val="24"/>
      <w:lang w:bidi="ar-SA"/>
    </w:rPr>
  </w:style>
  <w:style w:type="character" w:styleId="ad">
    <w:name w:val="page number"/>
    <w:basedOn w:val="a0"/>
    <w:uiPriority w:val="99"/>
    <w:rsid w:val="00D6034D"/>
  </w:style>
  <w:style w:type="table" w:styleId="-5">
    <w:name w:val="Light Shading Accent 5"/>
    <w:basedOn w:val="a1"/>
    <w:uiPriority w:val="60"/>
    <w:rsid w:val="00BF0BA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apple-tab-span">
    <w:name w:val="apple-tab-span"/>
    <w:basedOn w:val="a0"/>
    <w:rsid w:val="00E47F61"/>
  </w:style>
  <w:style w:type="character" w:customStyle="1" w:styleId="11">
    <w:name w:val="หัวเรื่อง 1 อักขระ"/>
    <w:basedOn w:val="a0"/>
    <w:link w:val="10"/>
    <w:uiPriority w:val="9"/>
    <w:rsid w:val="00B1475D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B1475D"/>
    <w:rPr>
      <w:rFonts w:ascii="Angsana New" w:eastAsia="Calibri" w:hAnsi="Angsana New" w:cs="Angsana New"/>
      <w:sz w:val="28"/>
    </w:rPr>
  </w:style>
  <w:style w:type="character" w:customStyle="1" w:styleId="30">
    <w:name w:val="หัวเรื่อง 3 อักขระ"/>
    <w:basedOn w:val="a0"/>
    <w:link w:val="3"/>
    <w:uiPriority w:val="9"/>
    <w:rsid w:val="00B1475D"/>
    <w:rPr>
      <w:rFonts w:ascii="Cambria" w:eastAsia="Times New Roman" w:hAnsi="Cambria" w:cs="Angsana New"/>
      <w:b/>
      <w:bCs/>
      <w:sz w:val="26"/>
      <w:szCs w:val="33"/>
    </w:rPr>
  </w:style>
  <w:style w:type="paragraph" w:customStyle="1" w:styleId="Default">
    <w:name w:val="Default"/>
    <w:rsid w:val="00B1475D"/>
    <w:pPr>
      <w:widowControl w:val="0"/>
      <w:autoSpaceDE w:val="0"/>
      <w:autoSpaceDN w:val="0"/>
      <w:adjustRightInd w:val="0"/>
      <w:spacing w:after="0" w:line="240" w:lineRule="auto"/>
    </w:pPr>
    <w:rPr>
      <w:rFonts w:ascii="Display UKatreeya" w:eastAsia="Times New Roman" w:hAnsi="Display UKatreeya" w:cs="Display UKatreeya"/>
      <w:color w:val="000000"/>
      <w:sz w:val="24"/>
      <w:szCs w:val="24"/>
    </w:rPr>
  </w:style>
  <w:style w:type="paragraph" w:customStyle="1" w:styleId="CM82">
    <w:name w:val="CM82"/>
    <w:basedOn w:val="Default"/>
    <w:next w:val="Default"/>
    <w:uiPriority w:val="99"/>
    <w:rsid w:val="00B1475D"/>
    <w:pPr>
      <w:spacing w:after="1040"/>
    </w:pPr>
    <w:rPr>
      <w:rFonts w:cs="Cordia New"/>
      <w:color w:val="auto"/>
    </w:rPr>
  </w:style>
  <w:style w:type="paragraph" w:customStyle="1" w:styleId="CM84">
    <w:name w:val="CM84"/>
    <w:basedOn w:val="Default"/>
    <w:next w:val="Default"/>
    <w:uiPriority w:val="99"/>
    <w:rsid w:val="00B1475D"/>
    <w:pPr>
      <w:spacing w:after="455"/>
    </w:pPr>
    <w:rPr>
      <w:rFonts w:cs="Cordia New"/>
      <w:color w:val="auto"/>
    </w:rPr>
  </w:style>
  <w:style w:type="paragraph" w:customStyle="1" w:styleId="CM4">
    <w:name w:val="CM4"/>
    <w:basedOn w:val="Default"/>
    <w:next w:val="Default"/>
    <w:uiPriority w:val="99"/>
    <w:rsid w:val="00B1475D"/>
    <w:pPr>
      <w:spacing w:line="453" w:lineRule="atLeast"/>
    </w:pPr>
    <w:rPr>
      <w:rFonts w:cs="Cordia New"/>
      <w:color w:val="auto"/>
    </w:rPr>
  </w:style>
  <w:style w:type="paragraph" w:customStyle="1" w:styleId="CM5">
    <w:name w:val="CM5"/>
    <w:basedOn w:val="Default"/>
    <w:next w:val="Default"/>
    <w:uiPriority w:val="99"/>
    <w:rsid w:val="00B1475D"/>
    <w:pPr>
      <w:spacing w:line="438" w:lineRule="atLeast"/>
    </w:pPr>
    <w:rPr>
      <w:rFonts w:cs="Cordia New"/>
      <w:color w:val="auto"/>
    </w:rPr>
  </w:style>
  <w:style w:type="paragraph" w:customStyle="1" w:styleId="CM86">
    <w:name w:val="CM86"/>
    <w:basedOn w:val="Default"/>
    <w:next w:val="Default"/>
    <w:uiPriority w:val="99"/>
    <w:rsid w:val="00B1475D"/>
    <w:pPr>
      <w:spacing w:after="600"/>
    </w:pPr>
    <w:rPr>
      <w:rFonts w:cs="Cordia New"/>
      <w:color w:val="auto"/>
    </w:rPr>
  </w:style>
  <w:style w:type="paragraph" w:customStyle="1" w:styleId="CM90">
    <w:name w:val="CM90"/>
    <w:basedOn w:val="Default"/>
    <w:next w:val="Default"/>
    <w:uiPriority w:val="99"/>
    <w:rsid w:val="00B1475D"/>
    <w:pPr>
      <w:spacing w:after="50"/>
    </w:pPr>
    <w:rPr>
      <w:rFonts w:cs="Cordia New"/>
      <w:color w:val="auto"/>
    </w:rPr>
  </w:style>
  <w:style w:type="character" w:styleId="ae">
    <w:name w:val="Placeholder Text"/>
    <w:basedOn w:val="a0"/>
    <w:uiPriority w:val="99"/>
    <w:semiHidden/>
    <w:rsid w:val="00B1475D"/>
    <w:rPr>
      <w:color w:val="808080"/>
    </w:rPr>
  </w:style>
  <w:style w:type="numbering" w:customStyle="1" w:styleId="1">
    <w:name w:val="ลักษณะ1"/>
    <w:uiPriority w:val="99"/>
    <w:rsid w:val="00B1475D"/>
    <w:pPr>
      <w:numPr>
        <w:numId w:val="2"/>
      </w:numPr>
    </w:pPr>
  </w:style>
  <w:style w:type="paragraph" w:customStyle="1" w:styleId="12">
    <w:name w:val="รายการย่อหน้า1"/>
    <w:basedOn w:val="a"/>
    <w:qFormat/>
    <w:rsid w:val="00B1475D"/>
    <w:pPr>
      <w:ind w:left="720"/>
    </w:pPr>
    <w:rPr>
      <w:rFonts w:ascii="Calibri" w:eastAsia="Times New Roman" w:hAnsi="Calibri" w:cs="Angsana New"/>
    </w:rPr>
  </w:style>
  <w:style w:type="paragraph" w:styleId="21">
    <w:name w:val="Body Text 2"/>
    <w:basedOn w:val="a"/>
    <w:link w:val="22"/>
    <w:semiHidden/>
    <w:rsid w:val="00B1475D"/>
    <w:pPr>
      <w:spacing w:after="0" w:line="240" w:lineRule="auto"/>
      <w:ind w:right="-108"/>
    </w:pPr>
    <w:rPr>
      <w:rFonts w:ascii="Angsana New" w:eastAsia="Calibri" w:hAnsi="Angsana New" w:cs="Angsana New"/>
      <w:color w:val="FF0000"/>
      <w:sz w:val="28"/>
    </w:rPr>
  </w:style>
  <w:style w:type="character" w:customStyle="1" w:styleId="22">
    <w:name w:val="เนื้อความ 2 อักขระ"/>
    <w:basedOn w:val="a0"/>
    <w:link w:val="21"/>
    <w:semiHidden/>
    <w:rsid w:val="00B1475D"/>
    <w:rPr>
      <w:rFonts w:ascii="Angsana New" w:eastAsia="Calibri" w:hAnsi="Angsana New" w:cs="Angsana New"/>
      <w:color w:val="FF0000"/>
      <w:sz w:val="28"/>
    </w:rPr>
  </w:style>
  <w:style w:type="paragraph" w:styleId="23">
    <w:name w:val="Body Text Indent 2"/>
    <w:basedOn w:val="a"/>
    <w:link w:val="24"/>
    <w:uiPriority w:val="99"/>
    <w:unhideWhenUsed/>
    <w:rsid w:val="00B1475D"/>
    <w:pPr>
      <w:spacing w:after="120" w:line="480" w:lineRule="auto"/>
      <w:ind w:left="283"/>
    </w:pPr>
    <w:rPr>
      <w:rFonts w:ascii="Calibri" w:eastAsia="Times New Roman" w:hAnsi="Calibri" w:cs="Cordia New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rsid w:val="00B1475D"/>
    <w:rPr>
      <w:rFonts w:ascii="Calibri" w:eastAsia="Times New Roman" w:hAnsi="Calibri" w:cs="Cordia New"/>
    </w:rPr>
  </w:style>
  <w:style w:type="paragraph" w:customStyle="1" w:styleId="CM1">
    <w:name w:val="CM1"/>
    <w:basedOn w:val="Default"/>
    <w:next w:val="Default"/>
    <w:uiPriority w:val="99"/>
    <w:rsid w:val="00B1475D"/>
    <w:rPr>
      <w:rFonts w:ascii="Angsana New" w:hAnsi="Angsana New" w:cs="Angsana New"/>
      <w:color w:val="auto"/>
    </w:rPr>
  </w:style>
  <w:style w:type="paragraph" w:customStyle="1" w:styleId="25">
    <w:name w:val="รายการย่อหน้า2"/>
    <w:basedOn w:val="a"/>
    <w:qFormat/>
    <w:rsid w:val="00B1475D"/>
    <w:pPr>
      <w:ind w:left="720"/>
      <w:contextualSpacing/>
    </w:pPr>
    <w:rPr>
      <w:rFonts w:ascii="Calibri" w:eastAsia="Calibri" w:hAnsi="Calibri" w:cs="Angsana New"/>
      <w:szCs w:val="22"/>
    </w:rPr>
  </w:style>
  <w:style w:type="character" w:styleId="af">
    <w:name w:val="Emphasis"/>
    <w:basedOn w:val="a0"/>
    <w:qFormat/>
    <w:rsid w:val="00B1475D"/>
    <w:rPr>
      <w:b w:val="0"/>
      <w:bCs w:val="0"/>
      <w:i w:val="0"/>
      <w:iCs w:val="0"/>
      <w:color w:val="CC0033"/>
    </w:rPr>
  </w:style>
  <w:style w:type="table" w:styleId="-3">
    <w:name w:val="Light Shading Accent 3"/>
    <w:basedOn w:val="a1"/>
    <w:uiPriority w:val="60"/>
    <w:rsid w:val="00B1475D"/>
    <w:pPr>
      <w:spacing w:after="0" w:line="240" w:lineRule="auto"/>
    </w:pPr>
    <w:rPr>
      <w:rFonts w:ascii="Calibri" w:eastAsia="Calibri" w:hAnsi="Calibri" w:cs="Cordia New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26">
    <w:name w:val="ลักษณะ2"/>
    <w:basedOn w:val="-11"/>
    <w:uiPriority w:val="99"/>
    <w:qFormat/>
    <w:rsid w:val="00B1475D"/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6">
    <w:name w:val="Light List Accent 6"/>
    <w:basedOn w:val="a1"/>
    <w:uiPriority w:val="61"/>
    <w:rsid w:val="00B1475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-6">
    <w:name w:val="Medium Shading 1 Accent 6"/>
    <w:basedOn w:val="a1"/>
    <w:uiPriority w:val="63"/>
    <w:rsid w:val="00B1475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รายการขนาดบาง - เน้น 11"/>
    <w:basedOn w:val="a1"/>
    <w:uiPriority w:val="61"/>
    <w:rsid w:val="00B1475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">
    <w:name w:val="Light List Accent 2"/>
    <w:basedOn w:val="a1"/>
    <w:uiPriority w:val="61"/>
    <w:rsid w:val="00B1475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50">
    <w:name w:val="Light List Accent 5"/>
    <w:basedOn w:val="a1"/>
    <w:uiPriority w:val="61"/>
    <w:rsid w:val="00B1475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1-5">
    <w:name w:val="Medium List 1 Accent 5"/>
    <w:basedOn w:val="a1"/>
    <w:uiPriority w:val="65"/>
    <w:rsid w:val="00B1475D"/>
    <w:pPr>
      <w:spacing w:after="0" w:line="240" w:lineRule="auto"/>
    </w:pPr>
    <w:rPr>
      <w:rFonts w:ascii="Calibri" w:eastAsia="Calibri" w:hAnsi="Calibri" w:cs="Cordia New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Angsana New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-30">
    <w:name w:val="Light Grid Accent 3"/>
    <w:basedOn w:val="a1"/>
    <w:uiPriority w:val="62"/>
    <w:rsid w:val="00B1475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3">
    <w:name w:val="แรเงาอ่อน1"/>
    <w:basedOn w:val="a1"/>
    <w:uiPriority w:val="60"/>
    <w:rsid w:val="00B1475D"/>
    <w:pPr>
      <w:spacing w:after="0" w:line="240" w:lineRule="auto"/>
    </w:pPr>
    <w:rPr>
      <w:rFonts w:ascii="Calibri" w:eastAsia="Calibri" w:hAnsi="Calibri" w:cs="Cordia New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1">
    <w:name w:val="st1"/>
    <w:basedOn w:val="a0"/>
    <w:rsid w:val="00B1475D"/>
  </w:style>
  <w:style w:type="character" w:styleId="af0">
    <w:name w:val="Hyperlink"/>
    <w:basedOn w:val="a0"/>
    <w:uiPriority w:val="99"/>
    <w:unhideWhenUsed/>
    <w:rsid w:val="00B1475D"/>
    <w:rPr>
      <w:color w:val="0000FF"/>
      <w:u w:val="single"/>
    </w:rPr>
  </w:style>
  <w:style w:type="table" w:styleId="-60">
    <w:name w:val="Light Shading Accent 6"/>
    <w:basedOn w:val="a1"/>
    <w:uiPriority w:val="60"/>
    <w:rsid w:val="00B1475D"/>
    <w:pPr>
      <w:spacing w:after="0" w:line="240" w:lineRule="auto"/>
    </w:pPr>
    <w:rPr>
      <w:rFonts w:ascii="Calibri" w:eastAsia="Calibri" w:hAnsi="Calibri" w:cs="Cordia New"/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51">
    <w:name w:val="Light Grid Accent 5"/>
    <w:basedOn w:val="a1"/>
    <w:uiPriority w:val="62"/>
    <w:rsid w:val="00B1475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af1">
    <w:name w:val="FollowedHyperlink"/>
    <w:basedOn w:val="a0"/>
    <w:uiPriority w:val="99"/>
    <w:semiHidden/>
    <w:unhideWhenUsed/>
    <w:rsid w:val="00B1475D"/>
    <w:rPr>
      <w:color w:val="800080"/>
      <w:u w:val="single"/>
    </w:rPr>
  </w:style>
  <w:style w:type="paragraph" w:customStyle="1" w:styleId="font5">
    <w:name w:val="font5"/>
    <w:basedOn w:val="a"/>
    <w:rsid w:val="00B1475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font6">
    <w:name w:val="font6"/>
    <w:basedOn w:val="a"/>
    <w:rsid w:val="00B1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font7">
    <w:name w:val="font7"/>
    <w:basedOn w:val="a"/>
    <w:rsid w:val="00B1475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0000"/>
      <w:sz w:val="32"/>
      <w:szCs w:val="32"/>
    </w:rPr>
  </w:style>
  <w:style w:type="paragraph" w:customStyle="1" w:styleId="font8">
    <w:name w:val="font8"/>
    <w:basedOn w:val="a"/>
    <w:rsid w:val="00B1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32"/>
      <w:szCs w:val="32"/>
    </w:rPr>
  </w:style>
  <w:style w:type="paragraph" w:customStyle="1" w:styleId="font9">
    <w:name w:val="font9"/>
    <w:basedOn w:val="a"/>
    <w:rsid w:val="00B1475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7030A0"/>
      <w:sz w:val="32"/>
      <w:szCs w:val="32"/>
    </w:rPr>
  </w:style>
  <w:style w:type="paragraph" w:customStyle="1" w:styleId="font10">
    <w:name w:val="font10"/>
    <w:basedOn w:val="a"/>
    <w:rsid w:val="00B1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32"/>
      <w:szCs w:val="32"/>
    </w:rPr>
  </w:style>
  <w:style w:type="paragraph" w:customStyle="1" w:styleId="font11">
    <w:name w:val="font11"/>
    <w:basedOn w:val="a"/>
    <w:rsid w:val="00B1475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C00000"/>
      <w:sz w:val="32"/>
      <w:szCs w:val="32"/>
    </w:rPr>
  </w:style>
  <w:style w:type="paragraph" w:customStyle="1" w:styleId="font12">
    <w:name w:val="font12"/>
    <w:basedOn w:val="a"/>
    <w:rsid w:val="00B1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32"/>
      <w:szCs w:val="32"/>
    </w:rPr>
  </w:style>
  <w:style w:type="paragraph" w:customStyle="1" w:styleId="xl65">
    <w:name w:val="xl65"/>
    <w:basedOn w:val="a"/>
    <w:rsid w:val="00B1475D"/>
    <w:pP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66">
    <w:name w:val="xl66"/>
    <w:basedOn w:val="a"/>
    <w:rsid w:val="00B1475D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67">
    <w:name w:val="xl67"/>
    <w:basedOn w:val="a"/>
    <w:rsid w:val="00B1475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68">
    <w:name w:val="xl68"/>
    <w:basedOn w:val="a"/>
    <w:rsid w:val="00B1475D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69">
    <w:name w:val="xl69"/>
    <w:basedOn w:val="a"/>
    <w:rsid w:val="00B1475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70">
    <w:name w:val="xl70"/>
    <w:basedOn w:val="a"/>
    <w:rsid w:val="00B1475D"/>
    <w:pP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color w:val="C00000"/>
      <w:sz w:val="32"/>
      <w:szCs w:val="32"/>
    </w:rPr>
  </w:style>
  <w:style w:type="paragraph" w:customStyle="1" w:styleId="xl71">
    <w:name w:val="xl71"/>
    <w:basedOn w:val="a"/>
    <w:rsid w:val="00B1475D"/>
    <w:pP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72">
    <w:name w:val="xl72"/>
    <w:basedOn w:val="a"/>
    <w:rsid w:val="00B1475D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C00000"/>
      <w:sz w:val="32"/>
      <w:szCs w:val="32"/>
    </w:rPr>
  </w:style>
  <w:style w:type="paragraph" w:customStyle="1" w:styleId="xl73">
    <w:name w:val="xl73"/>
    <w:basedOn w:val="a"/>
    <w:rsid w:val="00B1475D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74">
    <w:name w:val="xl74"/>
    <w:basedOn w:val="a"/>
    <w:rsid w:val="00B1475D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C00000"/>
      <w:sz w:val="32"/>
      <w:szCs w:val="32"/>
    </w:rPr>
  </w:style>
  <w:style w:type="paragraph" w:customStyle="1" w:styleId="xl75">
    <w:name w:val="xl75"/>
    <w:basedOn w:val="a"/>
    <w:rsid w:val="00B1475D"/>
    <w:pP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color w:val="7030A0"/>
      <w:sz w:val="32"/>
      <w:szCs w:val="32"/>
    </w:rPr>
  </w:style>
  <w:style w:type="paragraph" w:customStyle="1" w:styleId="xl76">
    <w:name w:val="xl76"/>
    <w:basedOn w:val="a"/>
    <w:rsid w:val="00B1475D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77">
    <w:name w:val="xl77"/>
    <w:basedOn w:val="a"/>
    <w:rsid w:val="00B1475D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7030A0"/>
      <w:sz w:val="32"/>
      <w:szCs w:val="32"/>
    </w:rPr>
  </w:style>
  <w:style w:type="paragraph" w:customStyle="1" w:styleId="xl78">
    <w:name w:val="xl78"/>
    <w:basedOn w:val="a"/>
    <w:rsid w:val="00B1475D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7030A0"/>
      <w:sz w:val="32"/>
      <w:szCs w:val="32"/>
    </w:rPr>
  </w:style>
  <w:style w:type="paragraph" w:customStyle="1" w:styleId="xl79">
    <w:name w:val="xl79"/>
    <w:basedOn w:val="a"/>
    <w:rsid w:val="00B1475D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0">
    <w:name w:val="xl80"/>
    <w:basedOn w:val="a"/>
    <w:rsid w:val="00B1475D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81">
    <w:name w:val="xl81"/>
    <w:basedOn w:val="a"/>
    <w:rsid w:val="00B1475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0000"/>
      <w:sz w:val="32"/>
      <w:szCs w:val="32"/>
    </w:rPr>
  </w:style>
  <w:style w:type="paragraph" w:customStyle="1" w:styleId="xl82">
    <w:name w:val="xl82"/>
    <w:basedOn w:val="a"/>
    <w:rsid w:val="00B1475D"/>
    <w:pP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color w:val="FF0000"/>
      <w:sz w:val="32"/>
      <w:szCs w:val="32"/>
    </w:rPr>
  </w:style>
  <w:style w:type="paragraph" w:customStyle="1" w:styleId="xl83">
    <w:name w:val="xl83"/>
    <w:basedOn w:val="a"/>
    <w:rsid w:val="00B1475D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FF0000"/>
      <w:sz w:val="32"/>
      <w:szCs w:val="32"/>
    </w:rPr>
  </w:style>
  <w:style w:type="paragraph" w:customStyle="1" w:styleId="xl84">
    <w:name w:val="xl84"/>
    <w:basedOn w:val="a"/>
    <w:rsid w:val="00B1475D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FF0000"/>
      <w:sz w:val="32"/>
      <w:szCs w:val="32"/>
    </w:rPr>
  </w:style>
  <w:style w:type="paragraph" w:customStyle="1" w:styleId="xl85">
    <w:name w:val="xl85"/>
    <w:basedOn w:val="a"/>
    <w:rsid w:val="00B1475D"/>
    <w:pP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styleId="af2">
    <w:name w:val="caption"/>
    <w:basedOn w:val="a"/>
    <w:next w:val="a"/>
    <w:uiPriority w:val="35"/>
    <w:semiHidden/>
    <w:unhideWhenUsed/>
    <w:qFormat/>
    <w:rsid w:val="00A20646"/>
    <w:pPr>
      <w:spacing w:line="240" w:lineRule="auto"/>
    </w:pPr>
    <w:rPr>
      <w:b/>
      <w:bCs/>
      <w:color w:val="4F81BD" w:themeColor="accent1"/>
      <w:sz w:val="18"/>
      <w:szCs w:val="22"/>
    </w:rPr>
  </w:style>
  <w:style w:type="table" w:styleId="1-1">
    <w:name w:val="Medium Grid 1 Accent 1"/>
    <w:basedOn w:val="a1"/>
    <w:uiPriority w:val="67"/>
    <w:rsid w:val="00A2064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61">
    <w:name w:val="Colorful Grid Accent 6"/>
    <w:basedOn w:val="a1"/>
    <w:uiPriority w:val="73"/>
    <w:rsid w:val="00A206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52">
    <w:name w:val="Colorful List Accent 5"/>
    <w:basedOn w:val="a1"/>
    <w:uiPriority w:val="72"/>
    <w:rsid w:val="00A206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3-6">
    <w:name w:val="Medium Grid 3 Accent 6"/>
    <w:basedOn w:val="a1"/>
    <w:uiPriority w:val="69"/>
    <w:rsid w:val="00A206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31">
    <w:name w:val="Colorful Grid Accent 3"/>
    <w:basedOn w:val="a1"/>
    <w:uiPriority w:val="73"/>
    <w:rsid w:val="00A206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0">
    <w:name w:val="Medium List 1 Accent 3"/>
    <w:basedOn w:val="a1"/>
    <w:uiPriority w:val="65"/>
    <w:rsid w:val="00A206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31">
    <w:name w:val="Medium Shading 1 Accent 3"/>
    <w:basedOn w:val="a1"/>
    <w:uiPriority w:val="63"/>
    <w:rsid w:val="00A2064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3">
    <w:name w:val="No Spacing"/>
    <w:link w:val="af4"/>
    <w:uiPriority w:val="1"/>
    <w:qFormat/>
    <w:rsid w:val="00A20646"/>
    <w:pPr>
      <w:spacing w:after="0" w:line="240" w:lineRule="auto"/>
    </w:pPr>
  </w:style>
  <w:style w:type="character" w:customStyle="1" w:styleId="af4">
    <w:name w:val="ไม่มีการเว้นระยะห่าง อักขระ"/>
    <w:basedOn w:val="a0"/>
    <w:link w:val="af3"/>
    <w:uiPriority w:val="1"/>
    <w:rsid w:val="00A20646"/>
    <w:rPr>
      <w:rFonts w:eastAsiaTheme="minorEastAsia"/>
    </w:rPr>
  </w:style>
  <w:style w:type="table" w:styleId="-4">
    <w:name w:val="Light Shading Accent 4"/>
    <w:basedOn w:val="a1"/>
    <w:uiPriority w:val="60"/>
    <w:rsid w:val="00A2064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20">
    <w:name w:val="Light Shading Accent 2"/>
    <w:basedOn w:val="a1"/>
    <w:uiPriority w:val="60"/>
    <w:rsid w:val="00A206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62">
    <w:name w:val="Light Grid Accent 6"/>
    <w:basedOn w:val="a1"/>
    <w:uiPriority w:val="62"/>
    <w:rsid w:val="00A2064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50">
    <w:name w:val="Medium Grid 1 Accent 5"/>
    <w:basedOn w:val="a1"/>
    <w:uiPriority w:val="67"/>
    <w:rsid w:val="00A2064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0">
    <w:name w:val="Medium Grid 1 Accent 6"/>
    <w:basedOn w:val="a1"/>
    <w:uiPriority w:val="67"/>
    <w:rsid w:val="00A2064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ps">
    <w:name w:val="hps"/>
    <w:basedOn w:val="a0"/>
    <w:rsid w:val="00731033"/>
  </w:style>
  <w:style w:type="character" w:customStyle="1" w:styleId="shorttext">
    <w:name w:val="short_text"/>
    <w:basedOn w:val="a0"/>
    <w:rsid w:val="00731033"/>
  </w:style>
  <w:style w:type="paragraph" w:customStyle="1" w:styleId="ListParagraph1">
    <w:name w:val="List Paragraph1"/>
    <w:basedOn w:val="a"/>
    <w:rsid w:val="001069AC"/>
    <w:pPr>
      <w:ind w:left="720"/>
    </w:pPr>
    <w:rPr>
      <w:rFonts w:ascii="Calibri" w:eastAsia="Times New Roman" w:hAnsi="Calibri" w:cs="Cordia New"/>
    </w:rPr>
  </w:style>
  <w:style w:type="table" w:customStyle="1" w:styleId="-12">
    <w:name w:val="รายการขนาดบาง - เน้น 12"/>
    <w:basedOn w:val="a1"/>
    <w:uiPriority w:val="61"/>
    <w:rsid w:val="009C116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7FF1A-9242-4B5C-87B3-E5E41E4E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3317</Words>
  <Characters>18912</Characters>
  <Application>Microsoft Office Word</Application>
  <DocSecurity>0</DocSecurity>
  <Lines>157</Lines>
  <Paragraphs>44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ComPlan</cp:lastModifiedBy>
  <cp:revision>3</cp:revision>
  <cp:lastPrinted>2015-01-06T06:36:00Z</cp:lastPrinted>
  <dcterms:created xsi:type="dcterms:W3CDTF">2015-01-06T06:39:00Z</dcterms:created>
  <dcterms:modified xsi:type="dcterms:W3CDTF">2015-01-06T06:42:00Z</dcterms:modified>
</cp:coreProperties>
</file>